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F553EF" w14:textId="77777777" w:rsidR="00DB1FBB" w:rsidRDefault="00DB1FBB" w:rsidP="00B239BB"/>
    <w:p w14:paraId="0AE84F1B" w14:textId="310833EF" w:rsidR="000E4A7B" w:rsidRPr="003443DC" w:rsidRDefault="00FE0844" w:rsidP="00B239BB">
      <w:pPr>
        <w:rPr>
          <w:rFonts w:ascii="PT Sans" w:eastAsia="Times New Roman" w:hAnsi="PT Sans" w:cs="Times New Roman"/>
          <w:b/>
          <w:bCs/>
          <w:color w:val="4A4A4A"/>
          <w:sz w:val="52"/>
          <w:szCs w:val="52"/>
          <w:lang w:eastAsia="da-DK"/>
        </w:rPr>
      </w:pPr>
      <w:r w:rsidRPr="00DB1FBB">
        <w:rPr>
          <w:rFonts w:ascii="PT Sans" w:eastAsia="Times New Roman" w:hAnsi="PT Sans" w:cs="Times New Roman"/>
          <w:b/>
          <w:bCs/>
          <w:color w:val="4A4A4A"/>
          <w:sz w:val="52"/>
          <w:szCs w:val="52"/>
          <w:lang w:eastAsia="da-DK"/>
        </w:rPr>
        <w:t xml:space="preserve">Supervisoruddannelse </w:t>
      </w:r>
      <w:r w:rsidR="00314D32" w:rsidRPr="00DB1FBB">
        <w:rPr>
          <w:rFonts w:ascii="PT Sans" w:eastAsia="Times New Roman" w:hAnsi="PT Sans" w:cs="Times New Roman"/>
          <w:b/>
          <w:bCs/>
          <w:color w:val="4A4A4A"/>
          <w:sz w:val="52"/>
          <w:szCs w:val="52"/>
          <w:lang w:eastAsia="da-DK"/>
        </w:rPr>
        <w:t>202</w:t>
      </w:r>
      <w:r w:rsidR="00DA6EE5">
        <w:rPr>
          <w:rFonts w:ascii="PT Sans" w:eastAsia="Times New Roman" w:hAnsi="PT Sans" w:cs="Times New Roman"/>
          <w:b/>
          <w:bCs/>
          <w:color w:val="4A4A4A"/>
          <w:sz w:val="52"/>
          <w:szCs w:val="52"/>
          <w:lang w:eastAsia="da-DK"/>
        </w:rPr>
        <w:t>2</w:t>
      </w:r>
      <w:r w:rsidR="00314D32" w:rsidRPr="00DB1FBB">
        <w:rPr>
          <w:sz w:val="52"/>
          <w:szCs w:val="52"/>
        </w:rPr>
        <w:t>-</w:t>
      </w:r>
      <w:r w:rsidR="00314D32" w:rsidRPr="00DB1FBB">
        <w:rPr>
          <w:rFonts w:ascii="PT Sans" w:eastAsia="Times New Roman" w:hAnsi="PT Sans" w:cs="Times New Roman"/>
          <w:b/>
          <w:bCs/>
          <w:color w:val="4A4A4A"/>
          <w:sz w:val="52"/>
          <w:szCs w:val="52"/>
          <w:lang w:eastAsia="da-DK"/>
        </w:rPr>
        <w:t>202</w:t>
      </w:r>
      <w:r w:rsidR="00DA6EE5">
        <w:rPr>
          <w:rFonts w:ascii="PT Sans" w:eastAsia="Times New Roman" w:hAnsi="PT Sans" w:cs="Times New Roman"/>
          <w:b/>
          <w:bCs/>
          <w:color w:val="4A4A4A"/>
          <w:sz w:val="52"/>
          <w:szCs w:val="52"/>
          <w:lang w:eastAsia="da-DK"/>
        </w:rPr>
        <w:t>3</w:t>
      </w:r>
    </w:p>
    <w:p w14:paraId="2A341417" w14:textId="5FCEADBD" w:rsidR="000E4A7B" w:rsidRPr="003443DC" w:rsidRDefault="000E4A7B" w:rsidP="00B239BB">
      <w:pPr>
        <w:spacing w:before="100" w:beforeAutospacing="1" w:after="100" w:afterAutospacing="1" w:line="360" w:lineRule="atLeast"/>
        <w:rPr>
          <w:rFonts w:ascii="PT Sans" w:eastAsia="Times New Roman" w:hAnsi="PT Sans" w:cs="Times New Roman"/>
          <w:color w:val="4A4A4A"/>
          <w:sz w:val="21"/>
          <w:szCs w:val="21"/>
          <w:lang w:eastAsia="da-DK"/>
        </w:rPr>
      </w:pPr>
      <w:r w:rsidRPr="003443DC">
        <w:rPr>
          <w:rFonts w:ascii="PT Sans" w:eastAsia="Times New Roman" w:hAnsi="PT Sans" w:cs="Times New Roman"/>
          <w:color w:val="4A4A4A"/>
          <w:sz w:val="21"/>
          <w:szCs w:val="21"/>
          <w:lang w:eastAsia="da-DK"/>
        </w:rPr>
        <w:t xml:space="preserve">Er det en del af dit arbejde at supervisere, rådgive og vejlede andre – eller vil du gerne kvalificere dig til at kunne løse den type opgaver i fremtiden, så er </w:t>
      </w:r>
      <w:proofErr w:type="spellStart"/>
      <w:r w:rsidRPr="003443DC">
        <w:rPr>
          <w:rFonts w:ascii="PT Sans" w:eastAsia="Times New Roman" w:hAnsi="PT Sans" w:cs="Times New Roman"/>
          <w:color w:val="4A4A4A"/>
          <w:sz w:val="21"/>
          <w:szCs w:val="21"/>
          <w:lang w:eastAsia="da-DK"/>
        </w:rPr>
        <w:t>SIFs</w:t>
      </w:r>
      <w:proofErr w:type="spellEnd"/>
      <w:r w:rsidRPr="003443DC">
        <w:rPr>
          <w:rFonts w:ascii="PT Sans" w:eastAsia="Times New Roman" w:hAnsi="PT Sans" w:cs="Times New Roman"/>
          <w:color w:val="4A4A4A"/>
          <w:sz w:val="21"/>
          <w:szCs w:val="21"/>
          <w:lang w:eastAsia="da-DK"/>
        </w:rPr>
        <w:t xml:space="preserve"> supervisoruddannelse måske noget for dig.</w:t>
      </w:r>
    </w:p>
    <w:p w14:paraId="1E5C5CC2" w14:textId="7A9A3547" w:rsidR="00AF1228" w:rsidRPr="003443DC" w:rsidRDefault="000E4A7B" w:rsidP="00B239BB">
      <w:pPr>
        <w:spacing w:before="100" w:beforeAutospacing="1" w:after="100" w:afterAutospacing="1" w:line="360" w:lineRule="atLeast"/>
        <w:rPr>
          <w:rFonts w:ascii="PT Sans" w:eastAsia="Times New Roman" w:hAnsi="PT Sans" w:cs="Times New Roman"/>
          <w:color w:val="4A4A4A"/>
          <w:sz w:val="21"/>
          <w:szCs w:val="21"/>
          <w:lang w:eastAsia="da-DK"/>
        </w:rPr>
      </w:pPr>
      <w:r w:rsidRPr="003443DC">
        <w:rPr>
          <w:rFonts w:ascii="PT Sans" w:eastAsia="Times New Roman" w:hAnsi="PT Sans" w:cs="Times New Roman"/>
          <w:color w:val="4A4A4A"/>
          <w:sz w:val="21"/>
          <w:szCs w:val="21"/>
          <w:lang w:eastAsia="da-DK"/>
        </w:rPr>
        <w:t>På uddannelsen lærer du at være tovholder på samtaler, hvor der er vigtige og somme tider svære ting på spil for dem, som du taler med. Du vil få styrket dine færdigheder både i forhold til at tale med enkeltpersoner og facilitere samtaler med grupper. </w:t>
      </w:r>
    </w:p>
    <w:p w14:paraId="585F31F3" w14:textId="5C077F93" w:rsidR="00AF1228" w:rsidRPr="00DB1FBB" w:rsidRDefault="000E4A7B" w:rsidP="00B239BB">
      <w:pPr>
        <w:spacing w:before="100" w:beforeAutospacing="1" w:after="100" w:afterAutospacing="1" w:line="360" w:lineRule="atLeast"/>
        <w:rPr>
          <w:rFonts w:ascii="PT Sans" w:eastAsia="Times New Roman" w:hAnsi="PT Sans" w:cs="Times New Roman"/>
          <w:b/>
          <w:bCs/>
          <w:color w:val="4A4A4A"/>
          <w:sz w:val="28"/>
          <w:szCs w:val="28"/>
          <w:lang w:eastAsia="da-DK"/>
        </w:rPr>
      </w:pPr>
      <w:r w:rsidRPr="00DB1FBB">
        <w:rPr>
          <w:rFonts w:ascii="PT Sans" w:eastAsia="Times New Roman" w:hAnsi="PT Sans" w:cs="Times New Roman"/>
          <w:b/>
          <w:bCs/>
          <w:color w:val="4A4A4A"/>
          <w:sz w:val="28"/>
          <w:szCs w:val="28"/>
          <w:lang w:eastAsia="da-DK"/>
        </w:rPr>
        <w:t>Baggrund</w:t>
      </w:r>
      <w:r w:rsidR="00AF1228" w:rsidRPr="00DB1FBB">
        <w:rPr>
          <w:rFonts w:ascii="PT Sans" w:eastAsia="Times New Roman" w:hAnsi="PT Sans" w:cs="Times New Roman"/>
          <w:b/>
          <w:bCs/>
          <w:color w:val="4A4A4A"/>
          <w:sz w:val="28"/>
          <w:szCs w:val="28"/>
          <w:lang w:eastAsia="da-DK"/>
        </w:rPr>
        <w:t xml:space="preserve"> og formål</w:t>
      </w:r>
      <w:r w:rsidR="00DB1FBB">
        <w:rPr>
          <w:rFonts w:ascii="PT Sans" w:eastAsia="Times New Roman" w:hAnsi="PT Sans" w:cs="Times New Roman"/>
          <w:b/>
          <w:bCs/>
          <w:color w:val="4A4A4A"/>
          <w:sz w:val="28"/>
          <w:szCs w:val="28"/>
          <w:lang w:eastAsia="da-DK"/>
        </w:rPr>
        <w:t>:</w:t>
      </w:r>
    </w:p>
    <w:p w14:paraId="2BA542E7" w14:textId="41E8C32C" w:rsidR="009C6ED9" w:rsidRDefault="00AF1228" w:rsidP="00B239BB">
      <w:pPr>
        <w:spacing w:line="360" w:lineRule="atLeast"/>
        <w:rPr>
          <w:rFonts w:ascii="PT Sans" w:eastAsia="Times New Roman" w:hAnsi="PT Sans" w:cs="Times New Roman"/>
          <w:color w:val="4A4A4A"/>
          <w:sz w:val="21"/>
          <w:szCs w:val="21"/>
          <w:lang w:eastAsia="da-DK"/>
        </w:rPr>
      </w:pPr>
      <w:r w:rsidRPr="00AF1228">
        <w:rPr>
          <w:rFonts w:ascii="PT Sans" w:eastAsia="Times New Roman" w:hAnsi="PT Sans" w:cs="Times New Roman"/>
          <w:noProof/>
          <w:color w:val="46A0AF"/>
          <w:sz w:val="23"/>
          <w:szCs w:val="23"/>
          <w:lang w:eastAsia="da-DK"/>
        </w:rPr>
        <w:drawing>
          <wp:inline distT="0" distB="0" distL="0" distR="0" wp14:anchorId="510B8CEE" wp14:editId="1C147315">
            <wp:extent cx="3987209" cy="1725426"/>
            <wp:effectExtent l="0" t="0" r="635" b="1905"/>
            <wp:docPr id="2" name="Billede 2" descr="Et billede, der indeholder tegning&#10;&#10;Automatisk genereret beskrivelse">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18114" cy="1738800"/>
                    </a:xfrm>
                    <a:prstGeom prst="rect">
                      <a:avLst/>
                    </a:prstGeom>
                    <a:noFill/>
                    <a:ln>
                      <a:noFill/>
                    </a:ln>
                  </pic:spPr>
                </pic:pic>
              </a:graphicData>
            </a:graphic>
          </wp:inline>
        </w:drawing>
      </w:r>
      <w:r w:rsidR="005C720F">
        <w:rPr>
          <w:rFonts w:ascii="PT Sans" w:eastAsia="Times New Roman" w:hAnsi="PT Sans" w:cs="Times New Roman"/>
          <w:color w:val="4A4A4A"/>
          <w:sz w:val="21"/>
          <w:szCs w:val="21"/>
          <w:lang w:eastAsia="da-DK"/>
        </w:rPr>
        <w:br/>
      </w:r>
      <w:r w:rsidR="009C6ED9" w:rsidRPr="00314D32">
        <w:rPr>
          <w:rFonts w:ascii="PT Sans" w:eastAsia="Times New Roman" w:hAnsi="PT Sans" w:cs="Times New Roman"/>
          <w:color w:val="4A4A4A"/>
          <w:sz w:val="21"/>
          <w:szCs w:val="21"/>
          <w:lang w:eastAsia="da-DK"/>
        </w:rPr>
        <w:t>Supervisoruddannelsen tager afsæt i systemisk og narrativ tænkning og er for alle, som har opgaver der indebærer supervision, vejledning og rådgivning, eller som ønsker, at kunne påtage sig opgaver som supervisor</w:t>
      </w:r>
      <w:r w:rsidR="00314D32">
        <w:rPr>
          <w:rFonts w:ascii="PT Sans" w:eastAsia="Times New Roman" w:hAnsi="PT Sans" w:cs="Times New Roman"/>
          <w:color w:val="4A4A4A"/>
          <w:sz w:val="21"/>
          <w:szCs w:val="21"/>
          <w:lang w:eastAsia="da-DK"/>
        </w:rPr>
        <w:t>.</w:t>
      </w:r>
      <w:r w:rsidR="00C14233">
        <w:rPr>
          <w:rFonts w:ascii="PT Sans" w:eastAsia="Times New Roman" w:hAnsi="PT Sans" w:cs="Times New Roman"/>
          <w:color w:val="4A4A4A"/>
          <w:sz w:val="21"/>
          <w:szCs w:val="21"/>
          <w:lang w:eastAsia="da-DK"/>
        </w:rPr>
        <w:br/>
      </w:r>
      <w:r w:rsidR="00C14233">
        <w:rPr>
          <w:rFonts w:ascii="PT Sans" w:eastAsia="Times New Roman" w:hAnsi="PT Sans" w:cs="Times New Roman"/>
          <w:color w:val="4A4A4A"/>
          <w:sz w:val="21"/>
          <w:szCs w:val="21"/>
          <w:lang w:eastAsia="da-DK"/>
        </w:rPr>
        <w:br/>
      </w:r>
      <w:r w:rsidR="009C6ED9" w:rsidRPr="00314D32">
        <w:rPr>
          <w:rFonts w:ascii="PT Sans" w:eastAsia="Times New Roman" w:hAnsi="PT Sans" w:cs="Times New Roman"/>
          <w:color w:val="4A4A4A"/>
          <w:sz w:val="21"/>
          <w:szCs w:val="21"/>
          <w:lang w:eastAsia="da-DK"/>
        </w:rPr>
        <w:t>Den systemiske og narrative tænkning har stærke ideer om sprog, relationer og fortællinger.  Ideerne giver grobund for refleksioner, klarhed og forandringer. Samtidig giver metoderne en vifte af perspektiver på professionelle, faglige og organisatoriske problemstillinger.</w:t>
      </w:r>
      <w:r w:rsidR="00C14233">
        <w:rPr>
          <w:rFonts w:ascii="PT Sans" w:eastAsia="Times New Roman" w:hAnsi="PT Sans" w:cs="Times New Roman"/>
          <w:color w:val="4A4A4A"/>
          <w:sz w:val="21"/>
          <w:szCs w:val="21"/>
          <w:lang w:eastAsia="da-DK"/>
        </w:rPr>
        <w:br/>
      </w:r>
      <w:r w:rsidR="00C14233">
        <w:rPr>
          <w:rFonts w:ascii="PT Sans" w:eastAsia="Times New Roman" w:hAnsi="PT Sans" w:cs="Times New Roman"/>
          <w:color w:val="4A4A4A"/>
          <w:sz w:val="21"/>
          <w:szCs w:val="21"/>
          <w:lang w:eastAsia="da-DK"/>
        </w:rPr>
        <w:br/>
      </w:r>
      <w:r w:rsidR="009C6ED9" w:rsidRPr="00314D32">
        <w:rPr>
          <w:rFonts w:ascii="PT Sans" w:eastAsia="Times New Roman" w:hAnsi="PT Sans" w:cs="Times New Roman"/>
          <w:color w:val="4A4A4A"/>
          <w:sz w:val="21"/>
          <w:szCs w:val="21"/>
          <w:lang w:eastAsia="da-DK"/>
        </w:rPr>
        <w:t>Målet er, at de studerende opbygger teoretisk indsigt og praktiske færdigheder, som kan anvendes fleksibelt.</w:t>
      </w:r>
      <w:r w:rsidR="00314D32">
        <w:rPr>
          <w:rFonts w:ascii="PT Sans" w:eastAsia="Times New Roman" w:hAnsi="PT Sans" w:cs="Times New Roman"/>
          <w:color w:val="4A4A4A"/>
          <w:sz w:val="21"/>
          <w:szCs w:val="21"/>
          <w:lang w:eastAsia="da-DK"/>
        </w:rPr>
        <w:t xml:space="preserve"> </w:t>
      </w:r>
      <w:r w:rsidR="009C6ED9" w:rsidRPr="00314D32">
        <w:rPr>
          <w:rFonts w:ascii="PT Sans" w:eastAsia="Times New Roman" w:hAnsi="PT Sans" w:cs="Times New Roman"/>
          <w:color w:val="4A4A4A"/>
          <w:sz w:val="21"/>
          <w:szCs w:val="21"/>
          <w:lang w:eastAsia="da-DK"/>
        </w:rPr>
        <w:t>Deltagerne på uddannelsen vil opnå færdigheder i både individuel supervision og gruppesupervision</w:t>
      </w:r>
      <w:r w:rsidR="00314D32">
        <w:rPr>
          <w:rFonts w:ascii="PT Sans" w:eastAsia="Times New Roman" w:hAnsi="PT Sans" w:cs="Times New Roman"/>
          <w:color w:val="4A4A4A"/>
          <w:sz w:val="21"/>
          <w:szCs w:val="21"/>
          <w:lang w:eastAsia="da-DK"/>
        </w:rPr>
        <w:t>.</w:t>
      </w:r>
    </w:p>
    <w:p w14:paraId="65C5D3B1" w14:textId="77777777" w:rsidR="00706A0B" w:rsidRDefault="00706A0B" w:rsidP="00B239BB">
      <w:pPr>
        <w:spacing w:before="100" w:beforeAutospacing="1" w:after="100" w:afterAutospacing="1" w:line="360" w:lineRule="atLeast"/>
        <w:rPr>
          <w:rFonts w:ascii="PT Sans" w:eastAsia="Times New Roman" w:hAnsi="PT Sans" w:cs="Times New Roman"/>
          <w:color w:val="4A4A4A"/>
          <w:sz w:val="21"/>
          <w:szCs w:val="21"/>
          <w:lang w:eastAsia="da-DK"/>
        </w:rPr>
      </w:pPr>
    </w:p>
    <w:p w14:paraId="3457AF21" w14:textId="77777777" w:rsidR="00706A0B" w:rsidRDefault="00706A0B" w:rsidP="00B239BB">
      <w:pPr>
        <w:spacing w:before="100" w:beforeAutospacing="1" w:after="100" w:afterAutospacing="1" w:line="360" w:lineRule="atLeast"/>
        <w:rPr>
          <w:rFonts w:ascii="PT Sans" w:eastAsia="Times New Roman" w:hAnsi="PT Sans" w:cs="Times New Roman"/>
          <w:color w:val="4A4A4A"/>
          <w:sz w:val="21"/>
          <w:szCs w:val="21"/>
          <w:lang w:eastAsia="da-DK"/>
        </w:rPr>
      </w:pPr>
    </w:p>
    <w:p w14:paraId="02345D64" w14:textId="0FE2A8F6" w:rsidR="00E66135" w:rsidRDefault="00852030" w:rsidP="00B239BB">
      <w:pPr>
        <w:spacing w:before="100" w:beforeAutospacing="1" w:after="100" w:afterAutospacing="1" w:line="360" w:lineRule="atLeast"/>
        <w:rPr>
          <w:rFonts w:ascii="PT Sans" w:eastAsia="Times New Roman" w:hAnsi="PT Sans" w:cs="Times New Roman"/>
          <w:color w:val="4A4A4A"/>
          <w:sz w:val="21"/>
          <w:szCs w:val="21"/>
          <w:lang w:eastAsia="da-DK"/>
        </w:rPr>
      </w:pPr>
      <w:r>
        <w:rPr>
          <w:rFonts w:ascii="PT Sans" w:eastAsia="Times New Roman" w:hAnsi="PT Sans" w:cs="Times New Roman"/>
          <w:color w:val="4A4A4A"/>
          <w:sz w:val="21"/>
          <w:szCs w:val="21"/>
          <w:lang w:eastAsia="da-DK"/>
        </w:rPr>
        <w:lastRenderedPageBreak/>
        <w:br/>
      </w:r>
      <w:r w:rsidR="00E66135">
        <w:rPr>
          <w:rFonts w:ascii="PT Sans" w:eastAsia="Times New Roman" w:hAnsi="PT Sans" w:cs="Times New Roman"/>
          <w:color w:val="4A4A4A"/>
          <w:sz w:val="21"/>
          <w:szCs w:val="21"/>
          <w:lang w:eastAsia="da-DK"/>
        </w:rPr>
        <w:t>Under uddannelsen opnås færdigheder i:</w:t>
      </w:r>
    </w:p>
    <w:p w14:paraId="2DEF7C8D" w14:textId="77777777" w:rsidR="00E66135" w:rsidRDefault="00E66135" w:rsidP="00B239BB">
      <w:pPr>
        <w:pStyle w:val="Listeafsnit"/>
        <w:numPr>
          <w:ilvl w:val="0"/>
          <w:numId w:val="4"/>
        </w:numPr>
        <w:spacing w:before="100" w:beforeAutospacing="1" w:after="100" w:afterAutospacing="1" w:line="360" w:lineRule="atLeast"/>
        <w:rPr>
          <w:rFonts w:ascii="PT Sans" w:eastAsia="Times New Roman" w:hAnsi="PT Sans" w:cs="Times New Roman"/>
          <w:color w:val="4A4A4A"/>
          <w:sz w:val="21"/>
          <w:szCs w:val="21"/>
          <w:lang w:eastAsia="da-DK"/>
        </w:rPr>
      </w:pPr>
      <w:r>
        <w:rPr>
          <w:rFonts w:ascii="PT Sans" w:eastAsia="Times New Roman" w:hAnsi="PT Sans" w:cs="Times New Roman"/>
          <w:color w:val="4A4A4A"/>
          <w:sz w:val="21"/>
          <w:szCs w:val="21"/>
          <w:lang w:eastAsia="da-DK"/>
        </w:rPr>
        <w:t>At skabe rammer og refleksion i en gruppe</w:t>
      </w:r>
    </w:p>
    <w:p w14:paraId="578A020B" w14:textId="77777777" w:rsidR="00E66135" w:rsidRPr="00DB1FBB" w:rsidRDefault="00E66135" w:rsidP="00B239BB">
      <w:pPr>
        <w:pStyle w:val="Listeafsnit"/>
        <w:numPr>
          <w:ilvl w:val="0"/>
          <w:numId w:val="4"/>
        </w:numPr>
        <w:spacing w:before="100" w:beforeAutospacing="1" w:after="100" w:afterAutospacing="1" w:line="360" w:lineRule="atLeast"/>
        <w:rPr>
          <w:rFonts w:ascii="PT Sans" w:eastAsia="Times New Roman" w:hAnsi="PT Sans" w:cs="Times New Roman"/>
          <w:color w:val="4A4A4A"/>
          <w:sz w:val="21"/>
          <w:szCs w:val="21"/>
          <w:lang w:eastAsia="da-DK"/>
        </w:rPr>
      </w:pPr>
      <w:r>
        <w:rPr>
          <w:rFonts w:ascii="PT Sans" w:eastAsia="Times New Roman" w:hAnsi="PT Sans" w:cs="Times New Roman"/>
          <w:color w:val="4A4A4A"/>
          <w:sz w:val="21"/>
          <w:szCs w:val="21"/>
          <w:lang w:eastAsia="da-DK"/>
        </w:rPr>
        <w:t>At arbejde med værdier, færdigheder, håb og betydningsfulde andre</w:t>
      </w:r>
    </w:p>
    <w:p w14:paraId="647D4226" w14:textId="77777777" w:rsidR="00E66135" w:rsidRDefault="00E66135" w:rsidP="00B239BB">
      <w:pPr>
        <w:pStyle w:val="Listeafsnit"/>
        <w:numPr>
          <w:ilvl w:val="0"/>
          <w:numId w:val="4"/>
        </w:numPr>
        <w:spacing w:before="100" w:beforeAutospacing="1" w:after="100" w:afterAutospacing="1" w:line="360" w:lineRule="atLeast"/>
        <w:rPr>
          <w:rFonts w:ascii="PT Sans" w:eastAsia="Times New Roman" w:hAnsi="PT Sans" w:cs="Times New Roman"/>
          <w:color w:val="4A4A4A"/>
          <w:sz w:val="21"/>
          <w:szCs w:val="21"/>
          <w:lang w:eastAsia="da-DK"/>
        </w:rPr>
      </w:pPr>
      <w:r>
        <w:rPr>
          <w:rFonts w:ascii="PT Sans" w:eastAsia="Times New Roman" w:hAnsi="PT Sans" w:cs="Times New Roman"/>
          <w:color w:val="4A4A4A"/>
          <w:sz w:val="21"/>
          <w:szCs w:val="21"/>
          <w:lang w:eastAsia="da-DK"/>
        </w:rPr>
        <w:t>Spørgeteknikker som udfolder og kaster lys på sprækker i problemhistorien</w:t>
      </w:r>
    </w:p>
    <w:p w14:paraId="345FAA0F" w14:textId="77777777" w:rsidR="00E66135" w:rsidRDefault="00E66135" w:rsidP="00B239BB">
      <w:pPr>
        <w:pStyle w:val="Listeafsnit"/>
        <w:numPr>
          <w:ilvl w:val="0"/>
          <w:numId w:val="4"/>
        </w:numPr>
        <w:spacing w:before="100" w:beforeAutospacing="1" w:after="100" w:afterAutospacing="1" w:line="360" w:lineRule="atLeast"/>
        <w:rPr>
          <w:rFonts w:ascii="PT Sans" w:eastAsia="Times New Roman" w:hAnsi="PT Sans" w:cs="Times New Roman"/>
          <w:color w:val="4A4A4A"/>
          <w:sz w:val="21"/>
          <w:szCs w:val="21"/>
          <w:lang w:eastAsia="da-DK"/>
        </w:rPr>
      </w:pPr>
      <w:r>
        <w:rPr>
          <w:rFonts w:ascii="PT Sans" w:eastAsia="Times New Roman" w:hAnsi="PT Sans" w:cs="Times New Roman"/>
          <w:color w:val="4A4A4A"/>
          <w:sz w:val="21"/>
          <w:szCs w:val="21"/>
          <w:lang w:eastAsia="da-DK"/>
        </w:rPr>
        <w:t xml:space="preserve">Dobbeltlytning så vi lytter til det der er svært, men samtidig lytter til det enkelte menneskes modstandshandlinger </w:t>
      </w:r>
    </w:p>
    <w:p w14:paraId="57889999" w14:textId="36E524FA" w:rsidR="00E66135" w:rsidRPr="00E66135" w:rsidRDefault="00E66135" w:rsidP="00B239BB">
      <w:pPr>
        <w:pStyle w:val="Listeafsnit"/>
        <w:numPr>
          <w:ilvl w:val="0"/>
          <w:numId w:val="4"/>
        </w:numPr>
        <w:spacing w:before="100" w:beforeAutospacing="1" w:after="100" w:afterAutospacing="1" w:line="360" w:lineRule="atLeast"/>
        <w:rPr>
          <w:rFonts w:ascii="PT Sans" w:eastAsia="Times New Roman" w:hAnsi="PT Sans" w:cs="Times New Roman"/>
          <w:color w:val="4A4A4A"/>
          <w:sz w:val="21"/>
          <w:szCs w:val="21"/>
          <w:lang w:eastAsia="da-DK"/>
        </w:rPr>
      </w:pPr>
      <w:r>
        <w:rPr>
          <w:rFonts w:ascii="PT Sans" w:eastAsia="Times New Roman" w:hAnsi="PT Sans" w:cs="Times New Roman"/>
          <w:color w:val="4A4A4A"/>
          <w:sz w:val="21"/>
          <w:szCs w:val="21"/>
          <w:lang w:eastAsia="da-DK"/>
        </w:rPr>
        <w:t xml:space="preserve">At støtte supervisanden i at skabe faglige relevante perspektiver på emner og forskellige problemstillinger </w:t>
      </w:r>
    </w:p>
    <w:p w14:paraId="7E0463E4" w14:textId="05789134" w:rsidR="00314D32" w:rsidRDefault="00314D32" w:rsidP="00B239BB">
      <w:pPr>
        <w:spacing w:before="100" w:beforeAutospacing="1" w:after="100" w:afterAutospacing="1" w:line="360" w:lineRule="atLeast"/>
        <w:rPr>
          <w:rFonts w:ascii="PT Sans" w:eastAsia="Times New Roman" w:hAnsi="PT Sans" w:cs="Times New Roman"/>
          <w:color w:val="4A4A4A"/>
          <w:sz w:val="21"/>
          <w:szCs w:val="21"/>
          <w:lang w:eastAsia="da-DK"/>
        </w:rPr>
      </w:pPr>
      <w:r>
        <w:rPr>
          <w:rFonts w:ascii="PT Sans" w:eastAsia="Times New Roman" w:hAnsi="PT Sans" w:cs="Times New Roman"/>
          <w:color w:val="4A4A4A"/>
          <w:sz w:val="21"/>
          <w:szCs w:val="21"/>
          <w:lang w:eastAsia="da-DK"/>
        </w:rPr>
        <w:t>Under uddannelsen opnås indsigt i</w:t>
      </w:r>
      <w:r w:rsidR="00852030">
        <w:rPr>
          <w:rFonts w:ascii="PT Sans" w:eastAsia="Times New Roman" w:hAnsi="PT Sans" w:cs="Times New Roman"/>
          <w:color w:val="4A4A4A"/>
          <w:sz w:val="21"/>
          <w:szCs w:val="21"/>
          <w:lang w:eastAsia="da-DK"/>
        </w:rPr>
        <w:t>:</w:t>
      </w:r>
    </w:p>
    <w:p w14:paraId="09792914" w14:textId="77777777" w:rsidR="00314D32" w:rsidRDefault="00314D32" w:rsidP="00B239BB">
      <w:pPr>
        <w:pStyle w:val="Listeafsnit"/>
        <w:numPr>
          <w:ilvl w:val="0"/>
          <w:numId w:val="3"/>
        </w:numPr>
        <w:spacing w:before="100" w:beforeAutospacing="1" w:after="100" w:afterAutospacing="1" w:line="360" w:lineRule="atLeast"/>
        <w:rPr>
          <w:rFonts w:ascii="PT Sans" w:eastAsia="Times New Roman" w:hAnsi="PT Sans" w:cs="Times New Roman"/>
          <w:color w:val="4A4A4A"/>
          <w:sz w:val="21"/>
          <w:szCs w:val="21"/>
          <w:lang w:eastAsia="da-DK"/>
        </w:rPr>
      </w:pPr>
      <w:r>
        <w:rPr>
          <w:rFonts w:ascii="PT Sans" w:eastAsia="Times New Roman" w:hAnsi="PT Sans" w:cs="Times New Roman"/>
          <w:color w:val="4A4A4A"/>
          <w:sz w:val="21"/>
          <w:szCs w:val="21"/>
          <w:lang w:eastAsia="da-DK"/>
        </w:rPr>
        <w:t>Egne livsfortællingers betydning ind i supervisionsrummet</w:t>
      </w:r>
    </w:p>
    <w:p w14:paraId="08299280" w14:textId="77777777" w:rsidR="00314D32" w:rsidRDefault="00314D32" w:rsidP="00B239BB">
      <w:pPr>
        <w:pStyle w:val="Listeafsnit"/>
        <w:numPr>
          <w:ilvl w:val="0"/>
          <w:numId w:val="3"/>
        </w:numPr>
        <w:spacing w:before="100" w:beforeAutospacing="1" w:after="100" w:afterAutospacing="1" w:line="360" w:lineRule="atLeast"/>
        <w:rPr>
          <w:rFonts w:ascii="PT Sans" w:eastAsia="Times New Roman" w:hAnsi="PT Sans" w:cs="Times New Roman"/>
          <w:color w:val="4A4A4A"/>
          <w:sz w:val="21"/>
          <w:szCs w:val="21"/>
          <w:lang w:eastAsia="da-DK"/>
        </w:rPr>
      </w:pPr>
      <w:r>
        <w:rPr>
          <w:rFonts w:ascii="PT Sans" w:eastAsia="Times New Roman" w:hAnsi="PT Sans" w:cs="Times New Roman"/>
          <w:color w:val="4A4A4A"/>
          <w:sz w:val="21"/>
          <w:szCs w:val="21"/>
          <w:lang w:eastAsia="da-DK"/>
        </w:rPr>
        <w:t xml:space="preserve">Egne styrker og udfordringer </w:t>
      </w:r>
    </w:p>
    <w:p w14:paraId="3DE5EEC0" w14:textId="77777777" w:rsidR="00314D32" w:rsidRDefault="00F41DE6" w:rsidP="00B239BB">
      <w:pPr>
        <w:pStyle w:val="Listeafsnit"/>
        <w:numPr>
          <w:ilvl w:val="0"/>
          <w:numId w:val="3"/>
        </w:numPr>
        <w:spacing w:before="100" w:beforeAutospacing="1" w:after="100" w:afterAutospacing="1" w:line="360" w:lineRule="atLeast"/>
        <w:rPr>
          <w:rFonts w:ascii="PT Sans" w:eastAsia="Times New Roman" w:hAnsi="PT Sans" w:cs="Times New Roman"/>
          <w:color w:val="4A4A4A"/>
          <w:sz w:val="21"/>
          <w:szCs w:val="21"/>
          <w:lang w:eastAsia="da-DK"/>
        </w:rPr>
      </w:pPr>
      <w:r>
        <w:rPr>
          <w:rFonts w:ascii="PT Sans" w:eastAsia="Times New Roman" w:hAnsi="PT Sans" w:cs="Times New Roman"/>
          <w:color w:val="4A4A4A"/>
          <w:sz w:val="21"/>
          <w:szCs w:val="21"/>
          <w:lang w:eastAsia="da-DK"/>
        </w:rPr>
        <w:t>Hvordan det er muligt at arbejde med problemstillinger som udtryk for at der er noget vigtigt der er blevet trådt på</w:t>
      </w:r>
    </w:p>
    <w:p w14:paraId="1045B41F" w14:textId="3D26466D" w:rsidR="00D61F09" w:rsidRDefault="00F41DE6" w:rsidP="00B239BB">
      <w:pPr>
        <w:pStyle w:val="Listeafsnit"/>
        <w:numPr>
          <w:ilvl w:val="0"/>
          <w:numId w:val="3"/>
        </w:numPr>
        <w:spacing w:before="100" w:beforeAutospacing="1" w:after="100" w:afterAutospacing="1" w:line="360" w:lineRule="atLeast"/>
        <w:rPr>
          <w:rFonts w:ascii="PT Sans" w:eastAsia="Times New Roman" w:hAnsi="PT Sans" w:cs="Times New Roman"/>
          <w:color w:val="4A4A4A"/>
          <w:sz w:val="21"/>
          <w:szCs w:val="21"/>
          <w:lang w:eastAsia="da-DK"/>
        </w:rPr>
      </w:pPr>
      <w:r>
        <w:rPr>
          <w:rFonts w:ascii="PT Sans" w:eastAsia="Times New Roman" w:hAnsi="PT Sans" w:cs="Times New Roman"/>
          <w:color w:val="4A4A4A"/>
          <w:sz w:val="21"/>
          <w:szCs w:val="21"/>
          <w:lang w:eastAsia="da-DK"/>
        </w:rPr>
        <w:t>Egne traumers betydning for hvordan vi lytter til sårbare fortællinger</w:t>
      </w:r>
    </w:p>
    <w:p w14:paraId="0068AB4D" w14:textId="77777777" w:rsidR="005E3845" w:rsidRPr="005E3845" w:rsidRDefault="005E3845" w:rsidP="00B239BB">
      <w:pPr>
        <w:pStyle w:val="Listeafsnit"/>
        <w:spacing w:before="100" w:beforeAutospacing="1" w:after="100" w:afterAutospacing="1" w:line="360" w:lineRule="atLeast"/>
        <w:rPr>
          <w:rFonts w:ascii="PT Sans" w:eastAsia="Times New Roman" w:hAnsi="PT Sans" w:cs="Times New Roman"/>
          <w:color w:val="4A4A4A"/>
          <w:sz w:val="21"/>
          <w:szCs w:val="21"/>
          <w:lang w:eastAsia="da-DK"/>
        </w:rPr>
      </w:pPr>
    </w:p>
    <w:p w14:paraId="7BCB3F99" w14:textId="77777777" w:rsidR="009C6ED9" w:rsidRPr="00DB1FBB" w:rsidRDefault="009C6ED9" w:rsidP="00B239BB">
      <w:pPr>
        <w:spacing w:before="100" w:beforeAutospacing="1" w:after="100" w:afterAutospacing="1" w:line="360" w:lineRule="atLeast"/>
        <w:rPr>
          <w:rFonts w:ascii="PT Sans" w:eastAsia="Times New Roman" w:hAnsi="PT Sans" w:cs="Times New Roman"/>
          <w:b/>
          <w:bCs/>
          <w:color w:val="4A4A4A"/>
          <w:sz w:val="28"/>
          <w:szCs w:val="28"/>
          <w:lang w:eastAsia="da-DK"/>
        </w:rPr>
      </w:pPr>
      <w:r w:rsidRPr="00DB1FBB">
        <w:rPr>
          <w:rFonts w:ascii="PT Sans" w:eastAsia="Times New Roman" w:hAnsi="PT Sans" w:cs="Times New Roman"/>
          <w:b/>
          <w:bCs/>
          <w:color w:val="4A4A4A"/>
          <w:sz w:val="28"/>
          <w:szCs w:val="28"/>
          <w:lang w:eastAsia="da-DK"/>
        </w:rPr>
        <w:t>Teori &amp; Metode</w:t>
      </w:r>
      <w:r w:rsidR="00DB1FBB">
        <w:rPr>
          <w:rFonts w:ascii="PT Sans" w:eastAsia="Times New Roman" w:hAnsi="PT Sans" w:cs="Times New Roman"/>
          <w:b/>
          <w:bCs/>
          <w:color w:val="4A4A4A"/>
          <w:sz w:val="28"/>
          <w:szCs w:val="28"/>
          <w:lang w:eastAsia="da-DK"/>
        </w:rPr>
        <w:t>:</w:t>
      </w:r>
    </w:p>
    <w:p w14:paraId="3F53DD39" w14:textId="77777777" w:rsidR="009C6ED9" w:rsidRPr="00314D32" w:rsidRDefault="009C6ED9" w:rsidP="00B239BB">
      <w:pPr>
        <w:spacing w:before="100" w:beforeAutospacing="1" w:after="100" w:afterAutospacing="1" w:line="360" w:lineRule="atLeast"/>
        <w:rPr>
          <w:rFonts w:ascii="PT Sans" w:eastAsia="Times New Roman" w:hAnsi="PT Sans" w:cs="Times New Roman"/>
          <w:color w:val="4A4A4A"/>
          <w:sz w:val="21"/>
          <w:szCs w:val="21"/>
          <w:lang w:eastAsia="da-DK"/>
        </w:rPr>
      </w:pPr>
      <w:r w:rsidRPr="00314D32">
        <w:rPr>
          <w:rFonts w:ascii="PT Sans" w:eastAsia="Times New Roman" w:hAnsi="PT Sans" w:cs="Times New Roman"/>
          <w:color w:val="4A4A4A"/>
          <w:sz w:val="21"/>
          <w:szCs w:val="21"/>
          <w:lang w:eastAsia="da-DK"/>
        </w:rPr>
        <w:t>Det narrative perspektiv indebærer en forståelse af, at livet f</w:t>
      </w:r>
      <w:r w:rsidR="00314D32">
        <w:rPr>
          <w:rFonts w:ascii="PT Sans" w:eastAsia="Times New Roman" w:hAnsi="PT Sans" w:cs="Times New Roman"/>
          <w:color w:val="4A4A4A"/>
          <w:sz w:val="21"/>
          <w:szCs w:val="21"/>
          <w:lang w:eastAsia="da-DK"/>
        </w:rPr>
        <w:t>å</w:t>
      </w:r>
      <w:r w:rsidRPr="00314D32">
        <w:rPr>
          <w:rFonts w:ascii="PT Sans" w:eastAsia="Times New Roman" w:hAnsi="PT Sans" w:cs="Times New Roman"/>
          <w:color w:val="4A4A4A"/>
          <w:sz w:val="21"/>
          <w:szCs w:val="21"/>
          <w:lang w:eastAsia="da-DK"/>
        </w:rPr>
        <w:t>r</w:t>
      </w:r>
      <w:r w:rsidR="00720D50">
        <w:rPr>
          <w:rFonts w:ascii="PT Sans" w:eastAsia="Times New Roman" w:hAnsi="PT Sans" w:cs="Times New Roman"/>
          <w:color w:val="4A4A4A"/>
          <w:sz w:val="21"/>
          <w:szCs w:val="21"/>
          <w:lang w:eastAsia="da-DK"/>
        </w:rPr>
        <w:t xml:space="preserve"> </w:t>
      </w:r>
      <w:r w:rsidRPr="00314D32">
        <w:rPr>
          <w:rFonts w:ascii="PT Sans" w:eastAsia="Times New Roman" w:hAnsi="PT Sans" w:cs="Times New Roman"/>
          <w:color w:val="4A4A4A"/>
          <w:sz w:val="21"/>
          <w:szCs w:val="21"/>
          <w:lang w:eastAsia="da-DK"/>
        </w:rPr>
        <w:t>mening gennem fortællinger, mange fortællinger, og at der altid er flere historier som kan fortælles, end dem der umiddelbart st</w:t>
      </w:r>
      <w:r w:rsidR="00314D32">
        <w:rPr>
          <w:rFonts w:ascii="PT Sans" w:eastAsia="Times New Roman" w:hAnsi="PT Sans" w:cs="Times New Roman"/>
          <w:color w:val="4A4A4A"/>
          <w:sz w:val="21"/>
          <w:szCs w:val="21"/>
          <w:lang w:eastAsia="da-DK"/>
        </w:rPr>
        <w:t>å</w:t>
      </w:r>
      <w:r w:rsidRPr="00314D32">
        <w:rPr>
          <w:rFonts w:ascii="PT Sans" w:eastAsia="Times New Roman" w:hAnsi="PT Sans" w:cs="Times New Roman"/>
          <w:color w:val="4A4A4A"/>
          <w:sz w:val="21"/>
          <w:szCs w:val="21"/>
          <w:lang w:eastAsia="da-DK"/>
        </w:rPr>
        <w:t>r frem. En grundlæggende ide det narrative er, at problemet er problemet og at mennesker ikke blot kan defineres af en problemmættet fortælling, men også af levet liv og erfaringer som endnu ikke er blevet tillagt mening. I en supervision, som tager afsæt i en problemfortælling, er det derfor samtidig vigtigt at udfolde fortællinger om erfaringer, værdier og håb. Ved også at give opmærksomhed til disse aspekter, vil det være muligt at give modvægt og nye handlemuligheder i en mere ønsket retning.</w:t>
      </w:r>
    </w:p>
    <w:p w14:paraId="0F5AAB4D" w14:textId="77777777" w:rsidR="009C6ED9" w:rsidRPr="00314D32" w:rsidRDefault="009C6ED9" w:rsidP="00B239BB">
      <w:pPr>
        <w:spacing w:before="100" w:beforeAutospacing="1" w:after="100" w:afterAutospacing="1" w:line="360" w:lineRule="atLeast"/>
        <w:rPr>
          <w:rFonts w:ascii="PT Sans" w:eastAsia="Times New Roman" w:hAnsi="PT Sans" w:cs="Times New Roman"/>
          <w:color w:val="4A4A4A"/>
          <w:sz w:val="21"/>
          <w:szCs w:val="21"/>
          <w:lang w:eastAsia="da-DK"/>
        </w:rPr>
      </w:pPr>
      <w:r w:rsidRPr="00314D32">
        <w:rPr>
          <w:rFonts w:ascii="PT Sans" w:eastAsia="Times New Roman" w:hAnsi="PT Sans" w:cs="Times New Roman"/>
          <w:color w:val="4A4A4A"/>
          <w:sz w:val="21"/>
          <w:szCs w:val="21"/>
          <w:lang w:eastAsia="da-DK"/>
        </w:rPr>
        <w:t xml:space="preserve">Systemisk teori er optaget af sprog, relationer, forskelle og sammenhænge. En grundlæggende ide i det systemiske perspektiv er, at alting er forbundet, og at en ændring ét sted, vil medføre en ændring i hele ”systemet”. Det er derfor hjælpsomt i supervision at kunne opdage hvordan de forskellige personer i en gruppe / på en arbejdsplads, påvirker hinanden og hvordan de kan opløse problemet ved bevidst at gøre noget anderledes.  </w:t>
      </w:r>
    </w:p>
    <w:p w14:paraId="246A696A" w14:textId="6D2A875E" w:rsidR="009C6ED9" w:rsidRPr="009C6ED9" w:rsidRDefault="00316C6B" w:rsidP="00B239BB">
      <w:pPr>
        <w:spacing w:before="100" w:beforeAutospacing="1" w:after="100" w:afterAutospacing="1" w:line="360" w:lineRule="atLeast"/>
        <w:rPr>
          <w:rFonts w:ascii="PT Sans" w:eastAsia="Times New Roman" w:hAnsi="PT Sans" w:cs="Times New Roman"/>
          <w:b/>
          <w:bCs/>
          <w:color w:val="4A4A4A"/>
          <w:sz w:val="28"/>
          <w:szCs w:val="28"/>
          <w:lang w:eastAsia="da-DK"/>
        </w:rPr>
      </w:pPr>
      <w:r w:rsidRPr="008F32A7">
        <w:rPr>
          <w:rFonts w:ascii="PT Sans" w:eastAsia="Times New Roman" w:hAnsi="PT Sans" w:cs="Times New Roman"/>
          <w:b/>
          <w:bCs/>
          <w:color w:val="4A4A4A"/>
          <w:sz w:val="16"/>
          <w:szCs w:val="16"/>
          <w:lang w:eastAsia="da-DK"/>
        </w:rPr>
        <w:lastRenderedPageBreak/>
        <w:br/>
      </w:r>
      <w:r w:rsidR="009C6ED9" w:rsidRPr="00DB1FBB">
        <w:rPr>
          <w:rFonts w:ascii="PT Sans" w:eastAsia="Times New Roman" w:hAnsi="PT Sans" w:cs="Times New Roman"/>
          <w:b/>
          <w:bCs/>
          <w:color w:val="4A4A4A"/>
          <w:sz w:val="28"/>
          <w:szCs w:val="28"/>
          <w:lang w:eastAsia="da-DK"/>
        </w:rPr>
        <w:t>Undervisningsform</w:t>
      </w:r>
      <w:r w:rsidR="00DB1FBB">
        <w:rPr>
          <w:rFonts w:ascii="PT Sans" w:eastAsia="Times New Roman" w:hAnsi="PT Sans" w:cs="Times New Roman"/>
          <w:b/>
          <w:bCs/>
          <w:color w:val="4A4A4A"/>
          <w:sz w:val="28"/>
          <w:szCs w:val="28"/>
          <w:lang w:eastAsia="da-DK"/>
        </w:rPr>
        <w:t>:</w:t>
      </w:r>
    </w:p>
    <w:p w14:paraId="25FD3649" w14:textId="224ABBBE" w:rsidR="00D61F09" w:rsidRPr="00706A0B" w:rsidRDefault="009C6ED9" w:rsidP="00B239BB">
      <w:pPr>
        <w:spacing w:before="100" w:beforeAutospacing="1" w:after="100" w:afterAutospacing="1" w:line="360" w:lineRule="atLeast"/>
        <w:rPr>
          <w:rFonts w:ascii="PT Sans" w:eastAsia="Times New Roman" w:hAnsi="PT Sans" w:cs="Times New Roman"/>
          <w:color w:val="4A4A4A"/>
          <w:sz w:val="21"/>
          <w:szCs w:val="21"/>
          <w:lang w:eastAsia="da-DK"/>
        </w:rPr>
      </w:pPr>
      <w:r w:rsidRPr="00DB1FBB">
        <w:rPr>
          <w:rFonts w:ascii="PT Sans" w:eastAsia="Times New Roman" w:hAnsi="PT Sans" w:cs="Times New Roman"/>
          <w:color w:val="4A4A4A"/>
          <w:sz w:val="21"/>
          <w:szCs w:val="21"/>
          <w:lang w:eastAsia="da-DK"/>
        </w:rPr>
        <w:t>Modulerne tilrettelægges med vægt på både teoretiske oplæg, diskussion og øvelser / træning</w:t>
      </w:r>
      <w:r w:rsidR="00984260">
        <w:rPr>
          <w:rFonts w:ascii="PT Sans" w:eastAsia="Times New Roman" w:hAnsi="PT Sans" w:cs="Times New Roman"/>
          <w:color w:val="4A4A4A"/>
          <w:sz w:val="21"/>
          <w:szCs w:val="21"/>
          <w:lang w:eastAsia="da-DK"/>
        </w:rPr>
        <w:t xml:space="preserve">. </w:t>
      </w:r>
      <w:r w:rsidR="003D5F2F" w:rsidRPr="00DB1FBB">
        <w:rPr>
          <w:rFonts w:ascii="PT Sans" w:eastAsia="Times New Roman" w:hAnsi="PT Sans" w:cs="Times New Roman"/>
          <w:color w:val="4A4A4A"/>
          <w:sz w:val="21"/>
          <w:szCs w:val="21"/>
          <w:lang w:eastAsia="da-DK"/>
        </w:rPr>
        <w:t xml:space="preserve">Der vil </w:t>
      </w:r>
      <w:r w:rsidR="009B24D7">
        <w:rPr>
          <w:rFonts w:ascii="PT Sans" w:eastAsia="Times New Roman" w:hAnsi="PT Sans" w:cs="Times New Roman"/>
          <w:color w:val="4A4A4A"/>
          <w:sz w:val="21"/>
          <w:szCs w:val="21"/>
          <w:lang w:eastAsia="da-DK"/>
        </w:rPr>
        <w:t xml:space="preserve">under </w:t>
      </w:r>
      <w:r w:rsidR="003D5F2F" w:rsidRPr="00DB1FBB">
        <w:rPr>
          <w:rFonts w:ascii="PT Sans" w:eastAsia="Times New Roman" w:hAnsi="PT Sans" w:cs="Times New Roman"/>
          <w:color w:val="4A4A4A"/>
          <w:sz w:val="21"/>
          <w:szCs w:val="21"/>
          <w:lang w:eastAsia="da-DK"/>
        </w:rPr>
        <w:t>hele forløbet være en stærk kobling mellem teori og praksis</w:t>
      </w:r>
      <w:r w:rsidR="00984260">
        <w:rPr>
          <w:rFonts w:ascii="PT Sans" w:eastAsia="Times New Roman" w:hAnsi="PT Sans" w:cs="Times New Roman"/>
          <w:color w:val="4A4A4A"/>
          <w:sz w:val="21"/>
          <w:szCs w:val="21"/>
          <w:lang w:eastAsia="da-DK"/>
        </w:rPr>
        <w:t>, så den viden</w:t>
      </w:r>
      <w:r w:rsidR="009B24D7">
        <w:rPr>
          <w:rFonts w:ascii="PT Sans" w:eastAsia="Times New Roman" w:hAnsi="PT Sans" w:cs="Times New Roman"/>
          <w:color w:val="4A4A4A"/>
          <w:sz w:val="21"/>
          <w:szCs w:val="21"/>
          <w:lang w:eastAsia="da-DK"/>
        </w:rPr>
        <w:t>,</w:t>
      </w:r>
      <w:r w:rsidR="00984260">
        <w:rPr>
          <w:rFonts w:ascii="PT Sans" w:eastAsia="Times New Roman" w:hAnsi="PT Sans" w:cs="Times New Roman"/>
          <w:color w:val="4A4A4A"/>
          <w:sz w:val="21"/>
          <w:szCs w:val="21"/>
          <w:lang w:eastAsia="da-DK"/>
        </w:rPr>
        <w:t xml:space="preserve"> der</w:t>
      </w:r>
      <w:r w:rsidR="00984260" w:rsidRPr="00DB1FBB">
        <w:rPr>
          <w:rFonts w:ascii="PT Sans" w:eastAsia="Times New Roman" w:hAnsi="PT Sans" w:cs="Times New Roman"/>
          <w:color w:val="4A4A4A"/>
          <w:sz w:val="21"/>
          <w:szCs w:val="21"/>
          <w:lang w:eastAsia="da-DK"/>
        </w:rPr>
        <w:t xml:space="preserve"> tilegnes i undervisningslokalet</w:t>
      </w:r>
      <w:r w:rsidR="009B24D7">
        <w:rPr>
          <w:rFonts w:ascii="PT Sans" w:eastAsia="Times New Roman" w:hAnsi="PT Sans" w:cs="Times New Roman"/>
          <w:color w:val="4A4A4A"/>
          <w:sz w:val="21"/>
          <w:szCs w:val="21"/>
          <w:lang w:eastAsia="da-DK"/>
        </w:rPr>
        <w:t>,</w:t>
      </w:r>
      <w:r w:rsidR="00984260">
        <w:rPr>
          <w:rFonts w:ascii="PT Sans" w:eastAsia="Times New Roman" w:hAnsi="PT Sans" w:cs="Times New Roman"/>
          <w:color w:val="4A4A4A"/>
          <w:sz w:val="21"/>
          <w:szCs w:val="21"/>
          <w:lang w:eastAsia="da-DK"/>
        </w:rPr>
        <w:t xml:space="preserve"> hele tiden relateres</w:t>
      </w:r>
      <w:r w:rsidR="00984260" w:rsidRPr="00DB1FBB">
        <w:rPr>
          <w:rFonts w:ascii="PT Sans" w:eastAsia="Times New Roman" w:hAnsi="PT Sans" w:cs="Times New Roman"/>
          <w:color w:val="4A4A4A"/>
          <w:sz w:val="21"/>
          <w:szCs w:val="21"/>
          <w:lang w:eastAsia="da-DK"/>
        </w:rPr>
        <w:t xml:space="preserve"> til deltagernes egen praksis.</w:t>
      </w:r>
    </w:p>
    <w:p w14:paraId="7E185A32" w14:textId="77777777" w:rsidR="002A2FBA" w:rsidRPr="002A2FBA" w:rsidRDefault="009C6ED9" w:rsidP="00B239BB">
      <w:pPr>
        <w:spacing w:before="100" w:beforeAutospacing="1" w:after="100" w:afterAutospacing="1" w:line="360" w:lineRule="atLeast"/>
        <w:rPr>
          <w:rFonts w:ascii="PT Sans" w:eastAsia="Times New Roman" w:hAnsi="PT Sans" w:cs="Times New Roman"/>
          <w:b/>
          <w:bCs/>
          <w:color w:val="4A4A4A"/>
          <w:sz w:val="28"/>
          <w:szCs w:val="28"/>
          <w:lang w:eastAsia="da-DK"/>
        </w:rPr>
      </w:pPr>
      <w:r>
        <w:rPr>
          <w:rFonts w:ascii="PT Sans" w:eastAsia="Times New Roman" w:hAnsi="PT Sans" w:cs="Times New Roman"/>
          <w:b/>
          <w:bCs/>
          <w:color w:val="4A4A4A"/>
          <w:sz w:val="28"/>
          <w:szCs w:val="28"/>
          <w:lang w:eastAsia="da-DK"/>
        </w:rPr>
        <w:t>Forudsætninger for deltagelse</w:t>
      </w:r>
      <w:r w:rsidR="00DB1FBB">
        <w:rPr>
          <w:rFonts w:ascii="PT Sans" w:eastAsia="Times New Roman" w:hAnsi="PT Sans" w:cs="Times New Roman"/>
          <w:b/>
          <w:bCs/>
          <w:color w:val="4A4A4A"/>
          <w:sz w:val="28"/>
          <w:szCs w:val="28"/>
          <w:lang w:eastAsia="da-DK"/>
        </w:rPr>
        <w:t>:</w:t>
      </w:r>
    </w:p>
    <w:p w14:paraId="07491B8A" w14:textId="77777777" w:rsidR="002A2FBA" w:rsidRDefault="002A2FBA" w:rsidP="00B239BB">
      <w:pPr>
        <w:spacing w:before="100" w:beforeAutospacing="1" w:after="100" w:afterAutospacing="1" w:line="360" w:lineRule="atLeast"/>
        <w:rPr>
          <w:rFonts w:ascii="PT Sans" w:eastAsia="Times New Roman" w:hAnsi="PT Sans" w:cs="Times New Roman"/>
          <w:color w:val="4A4A4A"/>
          <w:sz w:val="21"/>
          <w:szCs w:val="21"/>
          <w:lang w:eastAsia="da-DK"/>
        </w:rPr>
      </w:pPr>
      <w:r w:rsidRPr="002A2FBA">
        <w:rPr>
          <w:rFonts w:ascii="PT Sans" w:eastAsia="Times New Roman" w:hAnsi="PT Sans" w:cs="Times New Roman"/>
          <w:color w:val="4A4A4A"/>
          <w:sz w:val="21"/>
          <w:szCs w:val="21"/>
          <w:lang w:eastAsia="da-DK"/>
        </w:rPr>
        <w:t>P</w:t>
      </w:r>
      <w:r w:rsidR="00720D50">
        <w:rPr>
          <w:rFonts w:ascii="PT Sans" w:eastAsia="Times New Roman" w:hAnsi="PT Sans" w:cs="Times New Roman"/>
          <w:color w:val="4A4A4A"/>
          <w:sz w:val="21"/>
          <w:szCs w:val="21"/>
          <w:lang w:eastAsia="da-DK"/>
        </w:rPr>
        <w:t xml:space="preserve">å </w:t>
      </w:r>
      <w:r w:rsidRPr="002A2FBA">
        <w:rPr>
          <w:rFonts w:ascii="PT Sans" w:eastAsia="Times New Roman" w:hAnsi="PT Sans" w:cs="Times New Roman"/>
          <w:color w:val="4A4A4A"/>
          <w:sz w:val="21"/>
          <w:szCs w:val="21"/>
          <w:lang w:eastAsia="da-DK"/>
        </w:rPr>
        <w:t>uddannelsen kan optages studerende som har en lang eller mellemlang uddannelse indenfor de pædagogiske og sundhedsfaglige uddannelser – eksempelvis pædagoger, lærere, socialr</w:t>
      </w:r>
      <w:r w:rsidR="00D61F09">
        <w:rPr>
          <w:rFonts w:ascii="PT Sans" w:eastAsia="Times New Roman" w:hAnsi="PT Sans" w:cs="Times New Roman"/>
          <w:color w:val="4A4A4A"/>
          <w:sz w:val="21"/>
          <w:szCs w:val="21"/>
          <w:lang w:eastAsia="da-DK"/>
        </w:rPr>
        <w:t>å</w:t>
      </w:r>
      <w:r w:rsidRPr="002A2FBA">
        <w:rPr>
          <w:rFonts w:ascii="PT Sans" w:eastAsia="Times New Roman" w:hAnsi="PT Sans" w:cs="Times New Roman"/>
          <w:color w:val="4A4A4A"/>
          <w:sz w:val="21"/>
          <w:szCs w:val="21"/>
          <w:lang w:eastAsia="da-DK"/>
        </w:rPr>
        <w:t xml:space="preserve">dgivere, sygeplejersker, sundhedsplejersker. Udover uddannelsen skal den studerende have minimum 3 </w:t>
      </w:r>
      <w:r w:rsidR="003D5F2F">
        <w:rPr>
          <w:rFonts w:ascii="PT Sans" w:eastAsia="Times New Roman" w:hAnsi="PT Sans" w:cs="Times New Roman"/>
          <w:color w:val="4A4A4A"/>
          <w:sz w:val="21"/>
          <w:szCs w:val="21"/>
          <w:lang w:eastAsia="da-DK"/>
        </w:rPr>
        <w:t>å</w:t>
      </w:r>
      <w:r w:rsidRPr="002A2FBA">
        <w:rPr>
          <w:rFonts w:ascii="PT Sans" w:eastAsia="Times New Roman" w:hAnsi="PT Sans" w:cs="Times New Roman"/>
          <w:color w:val="4A4A4A"/>
          <w:sz w:val="21"/>
          <w:szCs w:val="21"/>
          <w:lang w:eastAsia="da-DK"/>
        </w:rPr>
        <w:t>rs erhvervserfaring inden for omr</w:t>
      </w:r>
      <w:r w:rsidR="003D5F2F">
        <w:rPr>
          <w:rFonts w:ascii="PT Sans" w:eastAsia="Times New Roman" w:hAnsi="PT Sans" w:cs="Times New Roman"/>
          <w:color w:val="4A4A4A"/>
          <w:sz w:val="21"/>
          <w:szCs w:val="21"/>
          <w:lang w:eastAsia="da-DK"/>
        </w:rPr>
        <w:t>å</w:t>
      </w:r>
      <w:r w:rsidRPr="002A2FBA">
        <w:rPr>
          <w:rFonts w:ascii="PT Sans" w:eastAsia="Times New Roman" w:hAnsi="PT Sans" w:cs="Times New Roman"/>
          <w:color w:val="4A4A4A"/>
          <w:sz w:val="21"/>
          <w:szCs w:val="21"/>
          <w:lang w:eastAsia="da-DK"/>
        </w:rPr>
        <w:t xml:space="preserve">det. </w:t>
      </w:r>
    </w:p>
    <w:p w14:paraId="1AB23BDA" w14:textId="77777777" w:rsidR="002A2FBA" w:rsidRPr="002A2FBA" w:rsidRDefault="002A2FBA" w:rsidP="00B239BB">
      <w:pPr>
        <w:spacing w:before="100" w:beforeAutospacing="1" w:after="100" w:afterAutospacing="1" w:line="360" w:lineRule="atLeast"/>
        <w:rPr>
          <w:rFonts w:ascii="PT Sans" w:eastAsia="Times New Roman" w:hAnsi="PT Sans" w:cs="Times New Roman"/>
          <w:b/>
          <w:bCs/>
          <w:color w:val="4A4A4A"/>
          <w:sz w:val="28"/>
          <w:szCs w:val="28"/>
          <w:lang w:eastAsia="da-DK"/>
        </w:rPr>
      </w:pPr>
      <w:r w:rsidRPr="002A2FBA">
        <w:rPr>
          <w:rFonts w:ascii="PT Sans" w:eastAsia="Times New Roman" w:hAnsi="PT Sans" w:cs="Times New Roman"/>
          <w:b/>
          <w:bCs/>
          <w:color w:val="4A4A4A"/>
          <w:sz w:val="28"/>
          <w:szCs w:val="28"/>
          <w:lang w:eastAsia="da-DK"/>
        </w:rPr>
        <w:t>Studiegrupper</w:t>
      </w:r>
      <w:r w:rsidR="003D5F2F">
        <w:rPr>
          <w:rFonts w:ascii="PT Sans" w:eastAsia="Times New Roman" w:hAnsi="PT Sans" w:cs="Times New Roman"/>
          <w:b/>
          <w:bCs/>
          <w:color w:val="4A4A4A"/>
          <w:sz w:val="28"/>
          <w:szCs w:val="28"/>
          <w:lang w:eastAsia="da-DK"/>
        </w:rPr>
        <w:t xml:space="preserve"> og træningsgrupper</w:t>
      </w:r>
      <w:r w:rsidR="00DB1FBB">
        <w:rPr>
          <w:rFonts w:ascii="PT Sans" w:eastAsia="Times New Roman" w:hAnsi="PT Sans" w:cs="Times New Roman"/>
          <w:b/>
          <w:bCs/>
          <w:color w:val="4A4A4A"/>
          <w:sz w:val="28"/>
          <w:szCs w:val="28"/>
          <w:lang w:eastAsia="da-DK"/>
        </w:rPr>
        <w:t>:</w:t>
      </w:r>
    </w:p>
    <w:p w14:paraId="42AECEF2" w14:textId="77777777" w:rsidR="002A2FBA" w:rsidRDefault="002A2FBA" w:rsidP="00B239BB">
      <w:pPr>
        <w:spacing w:before="100" w:beforeAutospacing="1" w:after="100" w:afterAutospacing="1" w:line="360" w:lineRule="atLeast"/>
        <w:rPr>
          <w:rFonts w:ascii="PT Sans" w:eastAsia="Times New Roman" w:hAnsi="PT Sans" w:cs="Times New Roman"/>
          <w:color w:val="4A4A4A"/>
          <w:sz w:val="21"/>
          <w:szCs w:val="21"/>
          <w:lang w:eastAsia="da-DK"/>
        </w:rPr>
      </w:pPr>
      <w:r>
        <w:rPr>
          <w:rFonts w:ascii="PT Sans" w:eastAsia="Times New Roman" w:hAnsi="PT Sans" w:cs="Times New Roman"/>
          <w:color w:val="4A4A4A"/>
          <w:sz w:val="21"/>
          <w:szCs w:val="21"/>
          <w:lang w:eastAsia="da-DK"/>
        </w:rPr>
        <w:t>Mellem hvert modul mødes de studerende med deres studiegrupper og træner s</w:t>
      </w:r>
      <w:r w:rsidR="003D5F2F">
        <w:rPr>
          <w:rFonts w:ascii="PT Sans" w:eastAsia="Times New Roman" w:hAnsi="PT Sans" w:cs="Times New Roman"/>
          <w:color w:val="4A4A4A"/>
          <w:sz w:val="21"/>
          <w:szCs w:val="21"/>
          <w:lang w:eastAsia="da-DK"/>
        </w:rPr>
        <w:t>upervision og snakker om den læste litteratur.</w:t>
      </w:r>
      <w:r>
        <w:rPr>
          <w:rFonts w:ascii="PT Sans" w:eastAsia="Times New Roman" w:hAnsi="PT Sans" w:cs="Times New Roman"/>
          <w:color w:val="4A4A4A"/>
          <w:sz w:val="21"/>
          <w:szCs w:val="21"/>
          <w:lang w:eastAsia="da-DK"/>
        </w:rPr>
        <w:t xml:space="preserve"> </w:t>
      </w:r>
    </w:p>
    <w:p w14:paraId="4745EEF5" w14:textId="155F10CB" w:rsidR="003D5F2F" w:rsidRDefault="003D5F2F" w:rsidP="00B239BB">
      <w:pPr>
        <w:spacing w:before="100" w:beforeAutospacing="1" w:after="100" w:afterAutospacing="1" w:line="360" w:lineRule="atLeast"/>
        <w:rPr>
          <w:rFonts w:ascii="PT Sans" w:eastAsia="Times New Roman" w:hAnsi="PT Sans" w:cs="Times New Roman"/>
          <w:color w:val="4A4A4A"/>
          <w:sz w:val="21"/>
          <w:szCs w:val="21"/>
          <w:lang w:eastAsia="da-DK"/>
        </w:rPr>
      </w:pPr>
      <w:r>
        <w:rPr>
          <w:rFonts w:ascii="PT Sans" w:eastAsia="Times New Roman" w:hAnsi="PT Sans" w:cs="Times New Roman"/>
          <w:color w:val="4A4A4A"/>
          <w:sz w:val="21"/>
          <w:szCs w:val="21"/>
          <w:lang w:eastAsia="da-DK"/>
        </w:rPr>
        <w:t xml:space="preserve">Som grundlag for eksamen skal den studerende </w:t>
      </w:r>
      <w:r w:rsidR="00DB1FBB">
        <w:rPr>
          <w:rFonts w:ascii="PT Sans" w:eastAsia="Times New Roman" w:hAnsi="PT Sans" w:cs="Times New Roman"/>
          <w:color w:val="4A4A4A"/>
          <w:sz w:val="21"/>
          <w:szCs w:val="21"/>
          <w:lang w:eastAsia="da-DK"/>
        </w:rPr>
        <w:t>udføre supervision med en træningsgruppe mi</w:t>
      </w:r>
      <w:r w:rsidR="00805C6B">
        <w:rPr>
          <w:rFonts w:ascii="PT Sans" w:eastAsia="Times New Roman" w:hAnsi="PT Sans" w:cs="Times New Roman"/>
          <w:color w:val="4A4A4A"/>
          <w:sz w:val="21"/>
          <w:szCs w:val="21"/>
          <w:lang w:eastAsia="da-DK"/>
        </w:rPr>
        <w:t>ndst</w:t>
      </w:r>
      <w:r w:rsidR="00DB1FBB">
        <w:rPr>
          <w:rFonts w:ascii="PT Sans" w:eastAsia="Times New Roman" w:hAnsi="PT Sans" w:cs="Times New Roman"/>
          <w:color w:val="4A4A4A"/>
          <w:sz w:val="21"/>
          <w:szCs w:val="21"/>
          <w:lang w:eastAsia="da-DK"/>
        </w:rPr>
        <w:t xml:space="preserve"> 3 gange</w:t>
      </w:r>
    </w:p>
    <w:p w14:paraId="60ED0D0F" w14:textId="540832EC" w:rsidR="002A2FBA" w:rsidRDefault="009C6ED9" w:rsidP="00B239BB">
      <w:pPr>
        <w:spacing w:before="100" w:beforeAutospacing="1" w:after="100" w:afterAutospacing="1" w:line="360" w:lineRule="atLeast"/>
        <w:rPr>
          <w:rFonts w:ascii="PT Sans" w:eastAsia="Times New Roman" w:hAnsi="PT Sans" w:cs="Times New Roman"/>
          <w:b/>
          <w:bCs/>
          <w:color w:val="4A4A4A"/>
          <w:sz w:val="28"/>
          <w:szCs w:val="28"/>
          <w:lang w:eastAsia="da-DK"/>
        </w:rPr>
      </w:pPr>
      <w:r>
        <w:rPr>
          <w:rFonts w:ascii="PT Sans" w:eastAsia="Times New Roman" w:hAnsi="PT Sans" w:cs="Times New Roman"/>
          <w:b/>
          <w:bCs/>
          <w:color w:val="4A4A4A"/>
          <w:sz w:val="28"/>
          <w:szCs w:val="28"/>
          <w:lang w:eastAsia="da-DK"/>
        </w:rPr>
        <w:t>Varighed</w:t>
      </w:r>
      <w:r w:rsidR="00DA6EE5">
        <w:rPr>
          <w:rFonts w:ascii="PT Sans" w:eastAsia="Times New Roman" w:hAnsi="PT Sans" w:cs="Times New Roman"/>
          <w:b/>
          <w:bCs/>
          <w:color w:val="4A4A4A"/>
          <w:sz w:val="28"/>
          <w:szCs w:val="28"/>
          <w:lang w:eastAsia="da-DK"/>
        </w:rPr>
        <w:t>.</w:t>
      </w:r>
    </w:p>
    <w:p w14:paraId="011AF369" w14:textId="121FC758" w:rsidR="009C6ED9" w:rsidRPr="009C6ED9" w:rsidRDefault="009C6ED9" w:rsidP="00B239BB">
      <w:pPr>
        <w:spacing w:before="100" w:beforeAutospacing="1" w:after="100" w:afterAutospacing="1" w:line="360" w:lineRule="atLeast"/>
        <w:rPr>
          <w:rFonts w:ascii="PT Sans" w:eastAsia="Times New Roman" w:hAnsi="PT Sans" w:cs="Times New Roman"/>
          <w:color w:val="4A4A4A"/>
          <w:sz w:val="21"/>
          <w:szCs w:val="21"/>
          <w:lang w:eastAsia="da-DK"/>
        </w:rPr>
      </w:pPr>
      <w:r w:rsidRPr="009C6ED9">
        <w:rPr>
          <w:rFonts w:ascii="PT Sans" w:eastAsia="Times New Roman" w:hAnsi="PT Sans" w:cs="Times New Roman"/>
          <w:color w:val="4A4A4A"/>
          <w:sz w:val="21"/>
          <w:szCs w:val="21"/>
          <w:lang w:eastAsia="da-DK"/>
        </w:rPr>
        <w:t>Uddannelsen strækker sig over 1, 5 år og fordeler sig over 6 moduler af 5 dages varighed. Der undervises fra kl. 09.00-17.00 hver dag</w:t>
      </w:r>
      <w:r w:rsidR="002840E2">
        <w:rPr>
          <w:rFonts w:ascii="PT Sans" w:eastAsia="Times New Roman" w:hAnsi="PT Sans" w:cs="Times New Roman"/>
          <w:color w:val="4A4A4A"/>
          <w:sz w:val="21"/>
          <w:szCs w:val="21"/>
          <w:lang w:eastAsia="da-DK"/>
        </w:rPr>
        <w:t xml:space="preserve"> fra mandag til fredag.</w:t>
      </w:r>
      <w:r w:rsidR="00FA7713">
        <w:rPr>
          <w:rFonts w:ascii="PT Sans" w:eastAsia="Times New Roman" w:hAnsi="PT Sans" w:cs="Times New Roman"/>
          <w:color w:val="4A4A4A"/>
          <w:sz w:val="21"/>
          <w:szCs w:val="21"/>
          <w:lang w:eastAsia="da-DK"/>
        </w:rPr>
        <w:t xml:space="preserve"> </w:t>
      </w:r>
      <w:r w:rsidR="00FA7713" w:rsidRPr="00C51FFC">
        <w:rPr>
          <w:rFonts w:ascii="PT Sans" w:eastAsia="Times New Roman" w:hAnsi="PT Sans" w:cs="Times New Roman"/>
          <w:color w:val="4A4A4A"/>
          <w:sz w:val="21"/>
          <w:szCs w:val="21"/>
          <w:lang w:eastAsia="da-DK"/>
        </w:rPr>
        <w:t xml:space="preserve">Der undervises fra kl. 09.00-17.00 </w:t>
      </w:r>
      <w:r w:rsidR="00FA7713">
        <w:rPr>
          <w:rFonts w:ascii="PT Sans" w:eastAsia="Times New Roman" w:hAnsi="PT Sans" w:cs="Times New Roman"/>
          <w:color w:val="4A4A4A"/>
          <w:sz w:val="21"/>
          <w:szCs w:val="21"/>
          <w:lang w:eastAsia="da-DK"/>
        </w:rPr>
        <w:t xml:space="preserve">på PI i Nuuk. </w:t>
      </w:r>
    </w:p>
    <w:p w14:paraId="0283D6C3" w14:textId="039C75E1" w:rsidR="00AF1228" w:rsidRPr="002A2FBA" w:rsidRDefault="00FA7713" w:rsidP="00B239BB">
      <w:pPr>
        <w:spacing w:before="100" w:beforeAutospacing="1" w:after="100" w:afterAutospacing="1" w:line="360" w:lineRule="atLeast"/>
        <w:rPr>
          <w:rFonts w:ascii="PT Sans" w:eastAsia="Times New Roman" w:hAnsi="PT Sans" w:cs="Times New Roman"/>
          <w:b/>
          <w:bCs/>
          <w:color w:val="4A4A4A"/>
          <w:sz w:val="28"/>
          <w:szCs w:val="28"/>
          <w:lang w:eastAsia="da-DK"/>
        </w:rPr>
      </w:pPr>
      <w:r>
        <w:rPr>
          <w:rFonts w:ascii="PT Sans" w:eastAsia="Times New Roman" w:hAnsi="PT Sans" w:cs="Times New Roman"/>
          <w:color w:val="4A4A4A"/>
          <w:sz w:val="21"/>
          <w:szCs w:val="21"/>
          <w:lang w:eastAsia="da-DK"/>
        </w:rPr>
        <w:br/>
      </w:r>
      <w:r w:rsidR="002A2FBA" w:rsidRPr="002A2FBA">
        <w:rPr>
          <w:rFonts w:ascii="PT Sans" w:eastAsia="Times New Roman" w:hAnsi="PT Sans" w:cs="Times New Roman"/>
          <w:b/>
          <w:bCs/>
          <w:color w:val="4A4A4A"/>
          <w:sz w:val="28"/>
          <w:szCs w:val="28"/>
          <w:lang w:eastAsia="da-DK"/>
        </w:rPr>
        <w:t>Modulbeskrivelse</w:t>
      </w:r>
      <w:r w:rsidR="00DB1FBB">
        <w:rPr>
          <w:rFonts w:ascii="PT Sans" w:eastAsia="Times New Roman" w:hAnsi="PT Sans" w:cs="Times New Roman"/>
          <w:b/>
          <w:bCs/>
          <w:color w:val="4A4A4A"/>
          <w:sz w:val="28"/>
          <w:szCs w:val="28"/>
          <w:lang w:eastAsia="da-DK"/>
        </w:rPr>
        <w:t>r</w:t>
      </w:r>
    </w:p>
    <w:p w14:paraId="16D29B55" w14:textId="77777777" w:rsidR="00AF1228" w:rsidRPr="00AF1228" w:rsidRDefault="00AF1228" w:rsidP="00B239BB">
      <w:pPr>
        <w:spacing w:before="100" w:beforeAutospacing="1" w:after="100" w:afterAutospacing="1" w:line="360" w:lineRule="atLeast"/>
        <w:rPr>
          <w:rFonts w:ascii="PT Sans" w:eastAsia="Times New Roman" w:hAnsi="PT Sans" w:cs="Times New Roman"/>
          <w:color w:val="4A4A4A"/>
          <w:sz w:val="21"/>
          <w:szCs w:val="21"/>
          <w:lang w:eastAsia="da-DK"/>
        </w:rPr>
      </w:pPr>
      <w:r w:rsidRPr="00AF1228">
        <w:rPr>
          <w:rFonts w:ascii="PT Sans" w:eastAsia="Times New Roman" w:hAnsi="PT Sans" w:cs="Times New Roman"/>
          <w:b/>
          <w:bCs/>
          <w:color w:val="4A4A4A"/>
          <w:sz w:val="21"/>
          <w:szCs w:val="21"/>
          <w:lang w:eastAsia="da-DK"/>
        </w:rPr>
        <w:t>Modul 1: </w:t>
      </w:r>
    </w:p>
    <w:p w14:paraId="289DD0F8" w14:textId="412DF44C" w:rsidR="00296C45" w:rsidRPr="00AF1228" w:rsidRDefault="00AF1228" w:rsidP="00B239BB">
      <w:pPr>
        <w:spacing w:before="100" w:beforeAutospacing="1" w:after="100" w:afterAutospacing="1" w:line="360" w:lineRule="atLeast"/>
        <w:rPr>
          <w:rFonts w:ascii="PT Sans" w:eastAsia="Times New Roman" w:hAnsi="PT Sans" w:cs="Times New Roman"/>
          <w:color w:val="4A4A4A"/>
          <w:sz w:val="21"/>
          <w:szCs w:val="21"/>
          <w:lang w:eastAsia="da-DK"/>
        </w:rPr>
      </w:pPr>
      <w:r w:rsidRPr="00AF1228">
        <w:rPr>
          <w:rFonts w:ascii="PT Sans" w:eastAsia="Times New Roman" w:hAnsi="PT Sans" w:cs="Times New Roman"/>
          <w:b/>
          <w:bCs/>
          <w:color w:val="4A4A4A"/>
          <w:sz w:val="21"/>
          <w:szCs w:val="21"/>
          <w:lang w:eastAsia="da-DK"/>
        </w:rPr>
        <w:t>Indhold: </w:t>
      </w:r>
      <w:r w:rsidRPr="00AF1228">
        <w:rPr>
          <w:rFonts w:ascii="PT Sans" w:eastAsia="Times New Roman" w:hAnsi="PT Sans" w:cs="Times New Roman"/>
          <w:color w:val="4A4A4A"/>
          <w:sz w:val="21"/>
          <w:szCs w:val="21"/>
          <w:lang w:eastAsia="da-DK"/>
        </w:rPr>
        <w:t>På det første modul lægger vi vægt på at få præsenteret os for hinanden, gennemgået uddannelsen opbygning og få hørt til alles erfaringer med supervision. Derudover introduceres de overordnede ideer indenfor den systemiske og narrative tænkning, som er uddannelsen teoretiske afsæt. </w:t>
      </w:r>
    </w:p>
    <w:p w14:paraId="49667057" w14:textId="77777777" w:rsidR="000D10C1" w:rsidRDefault="00AF1228" w:rsidP="00B239BB">
      <w:pPr>
        <w:spacing w:before="100" w:beforeAutospacing="1" w:after="100" w:afterAutospacing="1" w:line="360" w:lineRule="atLeast"/>
        <w:rPr>
          <w:rFonts w:ascii="PT Sans" w:eastAsia="Times New Roman" w:hAnsi="PT Sans" w:cs="Times New Roman"/>
          <w:color w:val="4A4A4A"/>
          <w:sz w:val="21"/>
          <w:szCs w:val="21"/>
          <w:lang w:eastAsia="da-DK"/>
        </w:rPr>
      </w:pPr>
      <w:r w:rsidRPr="00AF1228">
        <w:rPr>
          <w:rFonts w:ascii="PT Sans" w:eastAsia="Times New Roman" w:hAnsi="PT Sans" w:cs="Times New Roman"/>
          <w:color w:val="4A4A4A"/>
          <w:sz w:val="21"/>
          <w:szCs w:val="21"/>
          <w:lang w:eastAsia="da-DK"/>
        </w:rPr>
        <w:lastRenderedPageBreak/>
        <w:t>Vi vil desuden arbejde med at definere begrebet supervision – hvad kendetegner supervision, og hvordan kan vi navigere og balancere bedst muligt i forhold til andre praksisser som grænser op til supervision såsom terapi, rådgivning og konsultation.</w:t>
      </w:r>
      <w:r w:rsidR="000D10C1">
        <w:rPr>
          <w:rFonts w:ascii="PT Sans" w:eastAsia="Times New Roman" w:hAnsi="PT Sans" w:cs="Times New Roman"/>
          <w:color w:val="4A4A4A"/>
          <w:sz w:val="21"/>
          <w:szCs w:val="21"/>
          <w:lang w:eastAsia="da-DK"/>
        </w:rPr>
        <w:t xml:space="preserve"> </w:t>
      </w:r>
      <w:r w:rsidR="000D10C1" w:rsidRPr="00AF1228">
        <w:rPr>
          <w:rFonts w:ascii="PT Sans" w:eastAsia="Times New Roman" w:hAnsi="PT Sans" w:cs="Times New Roman"/>
          <w:color w:val="4A4A4A"/>
          <w:sz w:val="21"/>
          <w:szCs w:val="21"/>
          <w:lang w:eastAsia="da-DK"/>
        </w:rPr>
        <w:t>Vi kigger på tips og tricks samt opmærksomhedspunkter i forhold til opstart af et supervisionsforløb.</w:t>
      </w:r>
    </w:p>
    <w:p w14:paraId="71A62DFD" w14:textId="00F8788F" w:rsidR="009E0603" w:rsidRDefault="000D10C1" w:rsidP="00B239BB">
      <w:pPr>
        <w:spacing w:before="100" w:beforeAutospacing="1" w:after="100" w:afterAutospacing="1" w:line="360" w:lineRule="atLeast"/>
        <w:rPr>
          <w:rFonts w:ascii="PT Sans" w:eastAsia="Times New Roman" w:hAnsi="PT Sans" w:cs="Times New Roman"/>
          <w:color w:val="4A4A4A"/>
          <w:sz w:val="21"/>
          <w:szCs w:val="21"/>
          <w:lang w:eastAsia="da-DK"/>
        </w:rPr>
      </w:pPr>
      <w:r>
        <w:rPr>
          <w:rFonts w:ascii="PT Sans" w:eastAsia="Times New Roman" w:hAnsi="PT Sans" w:cs="Times New Roman"/>
          <w:color w:val="4A4A4A"/>
          <w:sz w:val="21"/>
          <w:szCs w:val="21"/>
          <w:lang w:eastAsia="da-DK"/>
        </w:rPr>
        <w:t xml:space="preserve">På modulet vil </w:t>
      </w:r>
      <w:r w:rsidR="00520598">
        <w:rPr>
          <w:rFonts w:ascii="PT Sans" w:eastAsia="Times New Roman" w:hAnsi="PT Sans" w:cs="Times New Roman"/>
          <w:color w:val="4A4A4A"/>
          <w:sz w:val="21"/>
          <w:szCs w:val="21"/>
          <w:lang w:eastAsia="da-DK"/>
        </w:rPr>
        <w:t>vi</w:t>
      </w:r>
      <w:r>
        <w:rPr>
          <w:rFonts w:ascii="PT Sans" w:eastAsia="Times New Roman" w:hAnsi="PT Sans" w:cs="Times New Roman"/>
          <w:color w:val="4A4A4A"/>
          <w:sz w:val="21"/>
          <w:szCs w:val="21"/>
          <w:lang w:eastAsia="da-DK"/>
        </w:rPr>
        <w:t xml:space="preserve"> også arbejde ind i jeres egen livsfortælling og kigge på</w:t>
      </w:r>
      <w:r w:rsidR="00DA5A78">
        <w:rPr>
          <w:rFonts w:ascii="PT Sans" w:eastAsia="Times New Roman" w:hAnsi="PT Sans" w:cs="Times New Roman"/>
          <w:color w:val="4A4A4A"/>
          <w:sz w:val="21"/>
          <w:szCs w:val="21"/>
          <w:lang w:eastAsia="da-DK"/>
        </w:rPr>
        <w:t>,</w:t>
      </w:r>
      <w:r>
        <w:rPr>
          <w:rFonts w:ascii="PT Sans" w:eastAsia="Times New Roman" w:hAnsi="PT Sans" w:cs="Times New Roman"/>
          <w:color w:val="4A4A4A"/>
          <w:sz w:val="21"/>
          <w:szCs w:val="21"/>
          <w:lang w:eastAsia="da-DK"/>
        </w:rPr>
        <w:t xml:space="preserve"> hvad den betyder i</w:t>
      </w:r>
      <w:r w:rsidR="00B37D53">
        <w:rPr>
          <w:rFonts w:ascii="PT Sans" w:eastAsia="Times New Roman" w:hAnsi="PT Sans" w:cs="Times New Roman"/>
          <w:color w:val="4A4A4A"/>
          <w:sz w:val="21"/>
          <w:szCs w:val="21"/>
          <w:lang w:eastAsia="da-DK"/>
        </w:rPr>
        <w:t xml:space="preserve"> forhold til</w:t>
      </w:r>
      <w:r>
        <w:rPr>
          <w:rFonts w:ascii="PT Sans" w:eastAsia="Times New Roman" w:hAnsi="PT Sans" w:cs="Times New Roman"/>
          <w:color w:val="4A4A4A"/>
          <w:sz w:val="21"/>
          <w:szCs w:val="21"/>
          <w:lang w:eastAsia="da-DK"/>
        </w:rPr>
        <w:t xml:space="preserve"> </w:t>
      </w:r>
      <w:r w:rsidR="00EA3B6A">
        <w:rPr>
          <w:rFonts w:ascii="PT Sans" w:eastAsia="Times New Roman" w:hAnsi="PT Sans" w:cs="Times New Roman"/>
          <w:color w:val="4A4A4A"/>
          <w:sz w:val="21"/>
          <w:szCs w:val="21"/>
          <w:lang w:eastAsia="da-DK"/>
        </w:rPr>
        <w:t xml:space="preserve">jeres </w:t>
      </w:r>
      <w:r>
        <w:rPr>
          <w:rFonts w:ascii="PT Sans" w:eastAsia="Times New Roman" w:hAnsi="PT Sans" w:cs="Times New Roman"/>
          <w:color w:val="4A4A4A"/>
          <w:sz w:val="21"/>
          <w:szCs w:val="21"/>
          <w:lang w:eastAsia="da-DK"/>
        </w:rPr>
        <w:t xml:space="preserve">kommende </w:t>
      </w:r>
      <w:r w:rsidR="000B5D63">
        <w:rPr>
          <w:rFonts w:ascii="PT Sans" w:eastAsia="Times New Roman" w:hAnsi="PT Sans" w:cs="Times New Roman"/>
          <w:color w:val="4A4A4A"/>
          <w:sz w:val="21"/>
          <w:szCs w:val="21"/>
          <w:lang w:eastAsia="da-DK"/>
        </w:rPr>
        <w:t>opgave</w:t>
      </w:r>
      <w:r>
        <w:rPr>
          <w:rFonts w:ascii="PT Sans" w:eastAsia="Times New Roman" w:hAnsi="PT Sans" w:cs="Times New Roman"/>
          <w:color w:val="4A4A4A"/>
          <w:sz w:val="21"/>
          <w:szCs w:val="21"/>
          <w:lang w:eastAsia="da-DK"/>
        </w:rPr>
        <w:t xml:space="preserve"> som supervisor. </w:t>
      </w:r>
    </w:p>
    <w:p w14:paraId="06991F83" w14:textId="06C397DE" w:rsidR="00520598" w:rsidRPr="004D4A6A" w:rsidRDefault="00B77CCB" w:rsidP="00B239BB">
      <w:pPr>
        <w:spacing w:before="100" w:beforeAutospacing="1" w:after="100" w:afterAutospacing="1" w:line="360" w:lineRule="atLeast"/>
        <w:rPr>
          <w:rFonts w:ascii="PT Sans" w:eastAsia="Times New Roman" w:hAnsi="PT Sans" w:cs="Times New Roman"/>
          <w:b/>
          <w:bCs/>
          <w:color w:val="4A4A4A"/>
          <w:sz w:val="21"/>
          <w:szCs w:val="21"/>
          <w:lang w:eastAsia="da-DK"/>
        </w:rPr>
      </w:pPr>
      <w:r w:rsidRPr="00D61F09">
        <w:rPr>
          <w:rFonts w:ascii="PT Sans" w:eastAsia="Times New Roman" w:hAnsi="PT Sans" w:cs="Times New Roman"/>
          <w:noProof/>
          <w:color w:val="4A4A4A"/>
          <w:sz w:val="21"/>
          <w:szCs w:val="21"/>
          <w:lang w:eastAsia="da-DK"/>
        </w:rPr>
        <w:drawing>
          <wp:inline distT="0" distB="0" distL="0" distR="0" wp14:anchorId="0FF1F357" wp14:editId="50110129">
            <wp:extent cx="2070100" cy="1739900"/>
            <wp:effectExtent l="0" t="0" r="0" b="0"/>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070100" cy="1739900"/>
                    </a:xfrm>
                    <a:prstGeom prst="rect">
                      <a:avLst/>
                    </a:prstGeom>
                  </pic:spPr>
                </pic:pic>
              </a:graphicData>
            </a:graphic>
          </wp:inline>
        </w:drawing>
      </w:r>
      <w:r w:rsidR="004D4A6A">
        <w:rPr>
          <w:rFonts w:ascii="PT Sans" w:eastAsia="Times New Roman" w:hAnsi="PT Sans" w:cs="Times New Roman"/>
          <w:b/>
          <w:bCs/>
          <w:color w:val="4A4A4A"/>
          <w:sz w:val="21"/>
          <w:szCs w:val="21"/>
          <w:lang w:eastAsia="da-DK"/>
        </w:rPr>
        <w:br/>
      </w:r>
      <w:r w:rsidR="00520598" w:rsidRPr="00AF1228">
        <w:rPr>
          <w:rFonts w:ascii="PT Sans" w:eastAsia="Times New Roman" w:hAnsi="PT Sans" w:cs="Times New Roman"/>
          <w:b/>
          <w:bCs/>
          <w:color w:val="4A4A4A"/>
          <w:sz w:val="21"/>
          <w:szCs w:val="21"/>
          <w:lang w:eastAsia="da-DK"/>
        </w:rPr>
        <w:t xml:space="preserve">Modul </w:t>
      </w:r>
      <w:r w:rsidR="00520598">
        <w:rPr>
          <w:rFonts w:ascii="PT Sans" w:eastAsia="Times New Roman" w:hAnsi="PT Sans" w:cs="Times New Roman"/>
          <w:b/>
          <w:bCs/>
          <w:color w:val="4A4A4A"/>
          <w:sz w:val="21"/>
          <w:szCs w:val="21"/>
          <w:lang w:eastAsia="da-DK"/>
        </w:rPr>
        <w:t>2:</w:t>
      </w:r>
      <w:r w:rsidR="00520598" w:rsidRPr="00AF1228">
        <w:rPr>
          <w:rFonts w:ascii="PT Sans" w:eastAsia="Times New Roman" w:hAnsi="PT Sans" w:cs="Times New Roman"/>
          <w:b/>
          <w:bCs/>
          <w:color w:val="4A4A4A"/>
          <w:sz w:val="21"/>
          <w:szCs w:val="21"/>
          <w:lang w:eastAsia="da-DK"/>
        </w:rPr>
        <w:t xml:space="preserve"> </w:t>
      </w:r>
    </w:p>
    <w:p w14:paraId="1818CFF1" w14:textId="24B73EEE" w:rsidR="00520598" w:rsidRPr="009E0603" w:rsidRDefault="00520598" w:rsidP="00B239BB">
      <w:pPr>
        <w:spacing w:before="100" w:beforeAutospacing="1" w:after="100" w:afterAutospacing="1" w:line="360" w:lineRule="atLeast"/>
        <w:rPr>
          <w:rFonts w:ascii="PT Sans" w:eastAsia="Times New Roman" w:hAnsi="PT Sans" w:cs="Times New Roman"/>
          <w:color w:val="4A4A4A"/>
          <w:sz w:val="21"/>
          <w:szCs w:val="21"/>
          <w:lang w:eastAsia="da-DK"/>
        </w:rPr>
      </w:pPr>
      <w:r w:rsidRPr="00AF1228">
        <w:rPr>
          <w:rFonts w:ascii="PT Sans" w:eastAsia="Times New Roman" w:hAnsi="PT Sans" w:cs="Times New Roman"/>
          <w:b/>
          <w:bCs/>
          <w:color w:val="4A4A4A"/>
          <w:sz w:val="21"/>
          <w:szCs w:val="21"/>
          <w:lang w:eastAsia="da-DK"/>
        </w:rPr>
        <w:t>Indhold: </w:t>
      </w:r>
      <w:r w:rsidRPr="00AF1228">
        <w:rPr>
          <w:rFonts w:ascii="PT Sans" w:eastAsia="Times New Roman" w:hAnsi="PT Sans" w:cs="Times New Roman"/>
          <w:color w:val="4A4A4A"/>
          <w:sz w:val="21"/>
          <w:szCs w:val="21"/>
          <w:lang w:eastAsia="da-DK"/>
        </w:rPr>
        <w:t xml:space="preserve">På </w:t>
      </w:r>
      <w:r>
        <w:rPr>
          <w:rFonts w:ascii="PT Sans" w:eastAsia="Times New Roman" w:hAnsi="PT Sans" w:cs="Times New Roman"/>
          <w:color w:val="4A4A4A"/>
          <w:sz w:val="21"/>
          <w:szCs w:val="21"/>
          <w:lang w:eastAsia="da-DK"/>
        </w:rPr>
        <w:t>2.</w:t>
      </w:r>
      <w:r w:rsidRPr="00AF1228">
        <w:rPr>
          <w:rFonts w:ascii="PT Sans" w:eastAsia="Times New Roman" w:hAnsi="PT Sans" w:cs="Times New Roman"/>
          <w:color w:val="4A4A4A"/>
          <w:sz w:val="21"/>
          <w:szCs w:val="21"/>
          <w:lang w:eastAsia="da-DK"/>
        </w:rPr>
        <w:t xml:space="preserve"> modul sætter vi fokus på lytning og det at stille spørgsmål. Der er mange at gå veje, når vi skal udvælge, hvilke spørgsmål der stilles til den problemstilling, som supervisanden ønsker supervision på. Vi kigger på forskellige måder at udfolde fortællinger på og på de veje der fører til mere fortrukne fortællinger, som kan bidrage til at give supervisanden fornyet energi og engagement i sit arbejde. </w:t>
      </w:r>
      <w:r w:rsidR="000452F0">
        <w:rPr>
          <w:rFonts w:ascii="PT Sans" w:eastAsia="Times New Roman" w:hAnsi="PT Sans" w:cs="Times New Roman"/>
          <w:color w:val="4A4A4A"/>
          <w:sz w:val="21"/>
          <w:szCs w:val="21"/>
          <w:lang w:eastAsia="da-DK"/>
        </w:rPr>
        <w:br/>
      </w:r>
      <w:r w:rsidR="000452F0">
        <w:rPr>
          <w:rFonts w:ascii="PT Sans" w:eastAsia="Times New Roman" w:hAnsi="PT Sans" w:cs="Times New Roman"/>
          <w:color w:val="4A4A4A"/>
          <w:sz w:val="21"/>
          <w:szCs w:val="21"/>
          <w:lang w:eastAsia="da-DK"/>
        </w:rPr>
        <w:br/>
      </w:r>
      <w:r w:rsidRPr="00AF1228">
        <w:rPr>
          <w:rFonts w:ascii="PT Sans" w:eastAsia="Times New Roman" w:hAnsi="PT Sans" w:cs="Times New Roman"/>
          <w:color w:val="4A4A4A"/>
          <w:sz w:val="21"/>
          <w:szCs w:val="21"/>
          <w:lang w:eastAsia="da-DK"/>
        </w:rPr>
        <w:t>Vi vil komme omkring</w:t>
      </w:r>
      <w:r w:rsidR="0052104E">
        <w:rPr>
          <w:rFonts w:ascii="PT Sans" w:eastAsia="Times New Roman" w:hAnsi="PT Sans" w:cs="Times New Roman"/>
          <w:color w:val="4A4A4A"/>
          <w:sz w:val="21"/>
          <w:szCs w:val="21"/>
          <w:lang w:eastAsia="da-DK"/>
        </w:rPr>
        <w:t xml:space="preserve">, hvordan </w:t>
      </w:r>
      <w:r w:rsidR="007A580F">
        <w:rPr>
          <w:rFonts w:ascii="PT Sans" w:eastAsia="Times New Roman" w:hAnsi="PT Sans" w:cs="Times New Roman"/>
          <w:color w:val="4A4A4A"/>
          <w:sz w:val="21"/>
          <w:szCs w:val="21"/>
          <w:lang w:eastAsia="da-DK"/>
        </w:rPr>
        <w:t xml:space="preserve">du kan hjælpe din samtalepartner </w:t>
      </w:r>
      <w:r w:rsidR="003C6687">
        <w:rPr>
          <w:rFonts w:ascii="PT Sans" w:eastAsia="Times New Roman" w:hAnsi="PT Sans" w:cs="Times New Roman"/>
          <w:color w:val="4A4A4A"/>
          <w:sz w:val="21"/>
          <w:szCs w:val="21"/>
          <w:lang w:eastAsia="da-DK"/>
        </w:rPr>
        <w:t xml:space="preserve">med at få nye perspektiver </w:t>
      </w:r>
      <w:r w:rsidR="0052104E">
        <w:rPr>
          <w:rFonts w:ascii="PT Sans" w:eastAsia="Times New Roman" w:hAnsi="PT Sans" w:cs="Times New Roman"/>
          <w:color w:val="4A4A4A"/>
          <w:sz w:val="21"/>
          <w:szCs w:val="21"/>
          <w:lang w:eastAsia="da-DK"/>
        </w:rPr>
        <w:t xml:space="preserve">på </w:t>
      </w:r>
      <w:r w:rsidR="003C6687">
        <w:rPr>
          <w:rFonts w:ascii="PT Sans" w:eastAsia="Times New Roman" w:hAnsi="PT Sans" w:cs="Times New Roman"/>
          <w:color w:val="4A4A4A"/>
          <w:sz w:val="21"/>
          <w:szCs w:val="21"/>
          <w:lang w:eastAsia="da-DK"/>
        </w:rPr>
        <w:t xml:space="preserve">problemets historie og </w:t>
      </w:r>
      <w:r w:rsidR="0052104E">
        <w:rPr>
          <w:rFonts w:ascii="PT Sans" w:eastAsia="Times New Roman" w:hAnsi="PT Sans" w:cs="Times New Roman"/>
          <w:color w:val="4A4A4A"/>
          <w:sz w:val="21"/>
          <w:szCs w:val="21"/>
          <w:lang w:eastAsia="da-DK"/>
        </w:rPr>
        <w:t>få øje på det vigtige, som problemet indtil nu har skygget for</w:t>
      </w:r>
      <w:r w:rsidRPr="00AF1228">
        <w:rPr>
          <w:rFonts w:ascii="PT Sans" w:eastAsia="Times New Roman" w:hAnsi="PT Sans" w:cs="Times New Roman"/>
          <w:color w:val="4A4A4A"/>
          <w:sz w:val="21"/>
          <w:szCs w:val="21"/>
          <w:lang w:eastAsia="da-DK"/>
        </w:rPr>
        <w:t>.</w:t>
      </w:r>
      <w:r>
        <w:rPr>
          <w:rFonts w:ascii="PT Sans" w:eastAsia="Times New Roman" w:hAnsi="PT Sans" w:cs="Times New Roman"/>
          <w:color w:val="4A4A4A"/>
          <w:sz w:val="21"/>
          <w:szCs w:val="21"/>
          <w:lang w:eastAsia="da-DK"/>
        </w:rPr>
        <w:t xml:space="preserve"> </w:t>
      </w:r>
      <w:r w:rsidRPr="00AF1228">
        <w:rPr>
          <w:rFonts w:ascii="PT Sans" w:eastAsia="Times New Roman" w:hAnsi="PT Sans" w:cs="Times New Roman"/>
          <w:color w:val="4A4A4A"/>
          <w:sz w:val="21"/>
          <w:szCs w:val="21"/>
          <w:lang w:eastAsia="da-DK"/>
        </w:rPr>
        <w:t>Vi vil desuden have fokus på, hvordan vi bedst muligt kan arbejde med supervisandens personlige fortælling uden at krydse grænsen til det terapeutiske rum.</w:t>
      </w:r>
    </w:p>
    <w:p w14:paraId="638E6149" w14:textId="2DDA79EA" w:rsidR="009E0AF1" w:rsidRPr="009E0AF1" w:rsidRDefault="009E0603" w:rsidP="00B239BB">
      <w:pPr>
        <w:spacing w:before="100" w:beforeAutospacing="1" w:after="100" w:afterAutospacing="1" w:line="360" w:lineRule="atLeast"/>
        <w:rPr>
          <w:rFonts w:ascii="PT Sans" w:eastAsia="Times New Roman" w:hAnsi="PT Sans" w:cs="Times New Roman"/>
          <w:b/>
          <w:bCs/>
          <w:color w:val="4A4A4A"/>
          <w:sz w:val="21"/>
          <w:szCs w:val="21"/>
          <w:lang w:eastAsia="da-DK"/>
        </w:rPr>
      </w:pPr>
      <w:r>
        <w:rPr>
          <w:rFonts w:ascii="PT Sans" w:eastAsia="Times New Roman" w:hAnsi="PT Sans" w:cs="Times New Roman"/>
          <w:b/>
          <w:bCs/>
          <w:color w:val="4A4A4A"/>
          <w:sz w:val="21"/>
          <w:szCs w:val="21"/>
          <w:lang w:eastAsia="da-DK"/>
        </w:rPr>
        <w:br/>
      </w:r>
      <w:r w:rsidR="009E0AF1" w:rsidRPr="009E0AF1">
        <w:rPr>
          <w:rFonts w:ascii="PT Sans" w:eastAsia="Times New Roman" w:hAnsi="PT Sans" w:cs="Times New Roman"/>
          <w:b/>
          <w:bCs/>
          <w:color w:val="4A4A4A"/>
          <w:sz w:val="21"/>
          <w:szCs w:val="21"/>
          <w:lang w:eastAsia="da-DK"/>
        </w:rPr>
        <w:t xml:space="preserve">Modul </w:t>
      </w:r>
      <w:r w:rsidR="00520598">
        <w:rPr>
          <w:rFonts w:ascii="PT Sans" w:eastAsia="Times New Roman" w:hAnsi="PT Sans" w:cs="Times New Roman"/>
          <w:b/>
          <w:bCs/>
          <w:color w:val="4A4A4A"/>
          <w:sz w:val="21"/>
          <w:szCs w:val="21"/>
          <w:lang w:eastAsia="da-DK"/>
        </w:rPr>
        <w:t>3</w:t>
      </w:r>
      <w:r w:rsidR="009E0AF1" w:rsidRPr="009E0AF1">
        <w:rPr>
          <w:rFonts w:ascii="PT Sans" w:eastAsia="Times New Roman" w:hAnsi="PT Sans" w:cs="Times New Roman"/>
          <w:b/>
          <w:bCs/>
          <w:color w:val="4A4A4A"/>
          <w:sz w:val="21"/>
          <w:szCs w:val="21"/>
          <w:lang w:eastAsia="da-DK"/>
        </w:rPr>
        <w:t>:</w:t>
      </w:r>
    </w:p>
    <w:p w14:paraId="68371CA3" w14:textId="770779DE" w:rsidR="000D10C1" w:rsidRDefault="00DB1FBB" w:rsidP="00B239BB">
      <w:pPr>
        <w:spacing w:before="100" w:beforeAutospacing="1" w:after="100" w:afterAutospacing="1" w:line="360" w:lineRule="atLeast"/>
        <w:rPr>
          <w:rFonts w:ascii="PT Sans" w:eastAsia="Times New Roman" w:hAnsi="PT Sans" w:cs="Times New Roman"/>
          <w:color w:val="4A4A4A"/>
          <w:sz w:val="21"/>
          <w:szCs w:val="21"/>
          <w:lang w:eastAsia="da-DK"/>
        </w:rPr>
      </w:pPr>
      <w:r w:rsidRPr="00DB1FBB">
        <w:rPr>
          <w:rFonts w:ascii="PT Sans" w:eastAsia="Times New Roman" w:hAnsi="PT Sans" w:cs="Times New Roman"/>
          <w:b/>
          <w:bCs/>
          <w:color w:val="4A4A4A"/>
          <w:sz w:val="21"/>
          <w:szCs w:val="21"/>
          <w:lang w:eastAsia="da-DK"/>
        </w:rPr>
        <w:t>Indhold:</w:t>
      </w:r>
      <w:r>
        <w:rPr>
          <w:rFonts w:ascii="PT Sans" w:eastAsia="Times New Roman" w:hAnsi="PT Sans" w:cs="Times New Roman"/>
          <w:color w:val="4A4A4A"/>
          <w:sz w:val="21"/>
          <w:szCs w:val="21"/>
          <w:lang w:eastAsia="da-DK"/>
        </w:rPr>
        <w:t xml:space="preserve"> </w:t>
      </w:r>
      <w:r w:rsidR="009E0AF1" w:rsidRPr="00AF1228">
        <w:rPr>
          <w:rFonts w:ascii="PT Sans" w:eastAsia="Times New Roman" w:hAnsi="PT Sans" w:cs="Times New Roman"/>
          <w:color w:val="4A4A4A"/>
          <w:sz w:val="21"/>
          <w:szCs w:val="21"/>
          <w:lang w:eastAsia="da-DK"/>
        </w:rPr>
        <w:t>Modul</w:t>
      </w:r>
      <w:r w:rsidR="000D10C1">
        <w:rPr>
          <w:rFonts w:ascii="PT Sans" w:eastAsia="Times New Roman" w:hAnsi="PT Sans" w:cs="Times New Roman"/>
          <w:color w:val="4A4A4A"/>
          <w:sz w:val="21"/>
          <w:szCs w:val="21"/>
          <w:lang w:eastAsia="da-DK"/>
        </w:rPr>
        <w:t xml:space="preserve"> </w:t>
      </w:r>
      <w:r w:rsidR="00520598">
        <w:rPr>
          <w:rFonts w:ascii="PT Sans" w:eastAsia="Times New Roman" w:hAnsi="PT Sans" w:cs="Times New Roman"/>
          <w:color w:val="4A4A4A"/>
          <w:sz w:val="21"/>
          <w:szCs w:val="21"/>
          <w:lang w:eastAsia="da-DK"/>
        </w:rPr>
        <w:t>3</w:t>
      </w:r>
      <w:r w:rsidR="009E0AF1" w:rsidRPr="00AF1228">
        <w:rPr>
          <w:rFonts w:ascii="PT Sans" w:eastAsia="Times New Roman" w:hAnsi="PT Sans" w:cs="Times New Roman"/>
          <w:color w:val="4A4A4A"/>
          <w:sz w:val="21"/>
          <w:szCs w:val="21"/>
          <w:lang w:eastAsia="da-DK"/>
        </w:rPr>
        <w:t xml:space="preserve"> handler</w:t>
      </w:r>
      <w:r w:rsidR="000D10C1">
        <w:rPr>
          <w:rFonts w:ascii="PT Sans" w:eastAsia="Times New Roman" w:hAnsi="PT Sans" w:cs="Times New Roman"/>
          <w:color w:val="4A4A4A"/>
          <w:sz w:val="21"/>
          <w:szCs w:val="21"/>
          <w:lang w:eastAsia="da-DK"/>
        </w:rPr>
        <w:t xml:space="preserve"> </w:t>
      </w:r>
      <w:r w:rsidR="009E0AF1" w:rsidRPr="00AF1228">
        <w:rPr>
          <w:rFonts w:ascii="PT Sans" w:eastAsia="Times New Roman" w:hAnsi="PT Sans" w:cs="Times New Roman"/>
          <w:color w:val="4A4A4A"/>
          <w:sz w:val="21"/>
          <w:szCs w:val="21"/>
          <w:lang w:eastAsia="da-DK"/>
        </w:rPr>
        <w:t xml:space="preserve">om at gøre brug af gruppen i supervisionsrummet. Hvordan kan vi involvere de øvrige deltagere som aktive medspiller, som understøtter supervisandens viden og erfaringer, samtidig med at de inviteres til at bringe nye perspektiver i spil? I den forbindelse spiller opstarten af gruppen, og afklaringen af dens kontekst, en vigtig rolle. Idéerne om reflekterende team, bevidning og poetisering introduceres og trænes. </w:t>
      </w:r>
    </w:p>
    <w:p w14:paraId="667D39FB" w14:textId="77777777" w:rsidR="00AF1228" w:rsidRPr="00AF1228" w:rsidRDefault="009E0AF1" w:rsidP="00B239BB">
      <w:pPr>
        <w:spacing w:before="100" w:beforeAutospacing="1" w:after="100" w:afterAutospacing="1" w:line="360" w:lineRule="atLeast"/>
        <w:rPr>
          <w:rFonts w:ascii="PT Sans" w:eastAsia="Times New Roman" w:hAnsi="PT Sans" w:cs="Times New Roman"/>
          <w:color w:val="4A4A4A"/>
          <w:sz w:val="21"/>
          <w:szCs w:val="21"/>
          <w:lang w:eastAsia="da-DK"/>
        </w:rPr>
      </w:pPr>
      <w:r w:rsidRPr="00AF1228">
        <w:rPr>
          <w:rFonts w:ascii="PT Sans" w:eastAsia="Times New Roman" w:hAnsi="PT Sans" w:cs="Times New Roman"/>
          <w:color w:val="4A4A4A"/>
          <w:sz w:val="21"/>
          <w:szCs w:val="21"/>
          <w:lang w:eastAsia="da-DK"/>
        </w:rPr>
        <w:lastRenderedPageBreak/>
        <w:t xml:space="preserve">Vi vil også have fokus på de færdigheder, vi kan trække på som supervisor, når vi skal være tovholder på samtaler, hvor flere stemmer byder sig til, og hvor kompleksiteten derfor bliver større end i individuelle supervisioner. Hvordan kan vi med en sikker hånd på roret holde supervisionen på rette kurs, mens vi samtidig stiller </w:t>
      </w:r>
      <w:r w:rsidR="000D10C1">
        <w:rPr>
          <w:rFonts w:ascii="PT Sans" w:eastAsia="Times New Roman" w:hAnsi="PT Sans" w:cs="Times New Roman"/>
          <w:color w:val="4A4A4A"/>
          <w:sz w:val="21"/>
          <w:szCs w:val="21"/>
          <w:lang w:eastAsia="da-DK"/>
        </w:rPr>
        <w:t>os</w:t>
      </w:r>
      <w:r w:rsidRPr="00AF1228">
        <w:rPr>
          <w:rFonts w:ascii="PT Sans" w:eastAsia="Times New Roman" w:hAnsi="PT Sans" w:cs="Times New Roman"/>
          <w:color w:val="4A4A4A"/>
          <w:sz w:val="21"/>
          <w:szCs w:val="21"/>
          <w:lang w:eastAsia="da-DK"/>
        </w:rPr>
        <w:t xml:space="preserve"> åb</w:t>
      </w:r>
      <w:r w:rsidR="000D10C1">
        <w:rPr>
          <w:rFonts w:ascii="PT Sans" w:eastAsia="Times New Roman" w:hAnsi="PT Sans" w:cs="Times New Roman"/>
          <w:color w:val="4A4A4A"/>
          <w:sz w:val="21"/>
          <w:szCs w:val="21"/>
          <w:lang w:eastAsia="da-DK"/>
        </w:rPr>
        <w:t>ne</w:t>
      </w:r>
      <w:r w:rsidRPr="00AF1228">
        <w:rPr>
          <w:rFonts w:ascii="PT Sans" w:eastAsia="Times New Roman" w:hAnsi="PT Sans" w:cs="Times New Roman"/>
          <w:color w:val="4A4A4A"/>
          <w:sz w:val="21"/>
          <w:szCs w:val="21"/>
          <w:lang w:eastAsia="da-DK"/>
        </w:rPr>
        <w:t xml:space="preserve"> over for de ting, der udspiller sig i gruppen?  </w:t>
      </w:r>
    </w:p>
    <w:p w14:paraId="6D264199" w14:textId="18897A7B" w:rsidR="00AF1228" w:rsidRPr="00AF1228" w:rsidRDefault="00AF1228" w:rsidP="00B239BB">
      <w:pPr>
        <w:spacing w:before="100" w:beforeAutospacing="1" w:after="100" w:afterAutospacing="1" w:line="360" w:lineRule="atLeast"/>
        <w:rPr>
          <w:rFonts w:ascii="PT Sans" w:eastAsia="Times New Roman" w:hAnsi="PT Sans" w:cs="Times New Roman"/>
          <w:color w:val="4A4A4A"/>
          <w:sz w:val="21"/>
          <w:szCs w:val="21"/>
          <w:lang w:eastAsia="da-DK"/>
        </w:rPr>
      </w:pPr>
      <w:r w:rsidRPr="00AF1228">
        <w:rPr>
          <w:rFonts w:ascii="PT Sans" w:eastAsia="Times New Roman" w:hAnsi="PT Sans" w:cs="Times New Roman"/>
          <w:b/>
          <w:bCs/>
          <w:color w:val="4A4A4A"/>
          <w:sz w:val="21"/>
          <w:szCs w:val="21"/>
          <w:lang w:eastAsia="da-DK"/>
        </w:rPr>
        <w:t xml:space="preserve">Modul </w:t>
      </w:r>
      <w:r w:rsidR="00520598">
        <w:rPr>
          <w:rFonts w:ascii="PT Sans" w:eastAsia="Times New Roman" w:hAnsi="PT Sans" w:cs="Times New Roman"/>
          <w:b/>
          <w:bCs/>
          <w:color w:val="4A4A4A"/>
          <w:sz w:val="21"/>
          <w:szCs w:val="21"/>
          <w:lang w:eastAsia="da-DK"/>
        </w:rPr>
        <w:t>4</w:t>
      </w:r>
      <w:r w:rsidRPr="00AF1228">
        <w:rPr>
          <w:rFonts w:ascii="PT Sans" w:eastAsia="Times New Roman" w:hAnsi="PT Sans" w:cs="Times New Roman"/>
          <w:b/>
          <w:bCs/>
          <w:color w:val="4A4A4A"/>
          <w:sz w:val="21"/>
          <w:szCs w:val="21"/>
          <w:lang w:eastAsia="da-DK"/>
        </w:rPr>
        <w:t xml:space="preserve">: </w:t>
      </w:r>
    </w:p>
    <w:p w14:paraId="6FAF8E9A" w14:textId="509C9716" w:rsidR="00AF1228" w:rsidRPr="00AF1228" w:rsidRDefault="00AF1228" w:rsidP="00B239BB">
      <w:pPr>
        <w:spacing w:before="100" w:beforeAutospacing="1" w:after="100" w:afterAutospacing="1" w:line="360" w:lineRule="atLeast"/>
        <w:rPr>
          <w:rFonts w:ascii="PT Sans" w:eastAsia="Times New Roman" w:hAnsi="PT Sans" w:cs="Times New Roman"/>
          <w:color w:val="4A4A4A"/>
          <w:sz w:val="21"/>
          <w:szCs w:val="21"/>
          <w:lang w:eastAsia="da-DK"/>
        </w:rPr>
      </w:pPr>
      <w:r w:rsidRPr="00AF1228">
        <w:rPr>
          <w:rFonts w:ascii="PT Sans" w:eastAsia="Times New Roman" w:hAnsi="PT Sans" w:cs="Times New Roman"/>
          <w:b/>
          <w:bCs/>
          <w:color w:val="4A4A4A"/>
          <w:sz w:val="21"/>
          <w:szCs w:val="21"/>
          <w:lang w:eastAsia="da-DK"/>
        </w:rPr>
        <w:t>Indhold: </w:t>
      </w:r>
      <w:r w:rsidR="000D10C1">
        <w:rPr>
          <w:rFonts w:ascii="PT Sans" w:eastAsia="Times New Roman" w:hAnsi="PT Sans" w:cs="Times New Roman"/>
          <w:color w:val="4A4A4A"/>
          <w:sz w:val="21"/>
          <w:szCs w:val="21"/>
          <w:lang w:eastAsia="da-DK"/>
        </w:rPr>
        <w:t xml:space="preserve">På det </w:t>
      </w:r>
      <w:r w:rsidR="00520598">
        <w:rPr>
          <w:rFonts w:ascii="PT Sans" w:eastAsia="Times New Roman" w:hAnsi="PT Sans" w:cs="Times New Roman"/>
          <w:color w:val="4A4A4A"/>
          <w:sz w:val="21"/>
          <w:szCs w:val="21"/>
          <w:lang w:eastAsia="da-DK"/>
        </w:rPr>
        <w:t>4</w:t>
      </w:r>
      <w:r w:rsidR="000D10C1">
        <w:rPr>
          <w:rFonts w:ascii="PT Sans" w:eastAsia="Times New Roman" w:hAnsi="PT Sans" w:cs="Times New Roman"/>
          <w:color w:val="4A4A4A"/>
          <w:sz w:val="21"/>
          <w:szCs w:val="21"/>
          <w:lang w:eastAsia="da-DK"/>
        </w:rPr>
        <w:t xml:space="preserve">. modul arbejder vi med hvordan </w:t>
      </w:r>
      <w:r w:rsidRPr="00AF1228">
        <w:rPr>
          <w:rFonts w:ascii="PT Sans" w:eastAsia="Times New Roman" w:hAnsi="PT Sans" w:cs="Times New Roman"/>
          <w:color w:val="4A4A4A"/>
          <w:sz w:val="21"/>
          <w:szCs w:val="21"/>
          <w:lang w:eastAsia="da-DK"/>
        </w:rPr>
        <w:t xml:space="preserve">metaforer, billeder og leg kan </w:t>
      </w:r>
      <w:r w:rsidR="008B722F">
        <w:rPr>
          <w:rFonts w:ascii="PT Sans" w:eastAsia="Times New Roman" w:hAnsi="PT Sans" w:cs="Times New Roman"/>
          <w:color w:val="4A4A4A"/>
          <w:sz w:val="21"/>
          <w:szCs w:val="21"/>
          <w:lang w:eastAsia="da-DK"/>
        </w:rPr>
        <w:t xml:space="preserve">bidrage til </w:t>
      </w:r>
      <w:r w:rsidR="005D78FA">
        <w:rPr>
          <w:rFonts w:ascii="PT Sans" w:eastAsia="Times New Roman" w:hAnsi="PT Sans" w:cs="Times New Roman"/>
          <w:color w:val="4A4A4A"/>
          <w:sz w:val="21"/>
          <w:szCs w:val="21"/>
          <w:lang w:eastAsia="da-DK"/>
        </w:rPr>
        <w:t>at skabe</w:t>
      </w:r>
      <w:r w:rsidRPr="00AF1228">
        <w:rPr>
          <w:rFonts w:ascii="PT Sans" w:eastAsia="Times New Roman" w:hAnsi="PT Sans" w:cs="Times New Roman"/>
          <w:color w:val="4A4A4A"/>
          <w:sz w:val="21"/>
          <w:szCs w:val="21"/>
          <w:lang w:eastAsia="da-DK"/>
        </w:rPr>
        <w:t xml:space="preserve"> nye fortællinger og perspektiver. Vi t</w:t>
      </w:r>
      <w:r w:rsidR="001473E4">
        <w:rPr>
          <w:rFonts w:ascii="PT Sans" w:eastAsia="Times New Roman" w:hAnsi="PT Sans" w:cs="Times New Roman"/>
          <w:color w:val="4A4A4A"/>
          <w:sz w:val="21"/>
          <w:szCs w:val="21"/>
          <w:lang w:eastAsia="da-DK"/>
        </w:rPr>
        <w:t>ræner</w:t>
      </w:r>
      <w:r w:rsidRPr="00AF1228">
        <w:rPr>
          <w:rFonts w:ascii="PT Sans" w:eastAsia="Times New Roman" w:hAnsi="PT Sans" w:cs="Times New Roman"/>
          <w:color w:val="4A4A4A"/>
          <w:sz w:val="21"/>
          <w:szCs w:val="21"/>
          <w:lang w:eastAsia="da-DK"/>
        </w:rPr>
        <w:t xml:space="preserve">, hvordan kreativitet kan styrke supervisandens viden om sig selv og sine værdier. </w:t>
      </w:r>
      <w:r w:rsidR="003E623B" w:rsidRPr="00AF1228">
        <w:rPr>
          <w:rFonts w:ascii="PT Sans" w:eastAsia="Times New Roman" w:hAnsi="PT Sans" w:cs="Times New Roman"/>
          <w:color w:val="4A4A4A"/>
          <w:sz w:val="21"/>
          <w:szCs w:val="21"/>
          <w:lang w:eastAsia="da-DK"/>
        </w:rPr>
        <w:t>Vi arbejde</w:t>
      </w:r>
      <w:r w:rsidR="00927B80">
        <w:rPr>
          <w:rFonts w:ascii="PT Sans" w:eastAsia="Times New Roman" w:hAnsi="PT Sans" w:cs="Times New Roman"/>
          <w:color w:val="4A4A4A"/>
          <w:sz w:val="21"/>
          <w:szCs w:val="21"/>
          <w:lang w:eastAsia="da-DK"/>
        </w:rPr>
        <w:t>r også</w:t>
      </w:r>
      <w:r w:rsidR="003E623B" w:rsidRPr="00AF1228">
        <w:rPr>
          <w:rFonts w:ascii="PT Sans" w:eastAsia="Times New Roman" w:hAnsi="PT Sans" w:cs="Times New Roman"/>
          <w:color w:val="4A4A4A"/>
          <w:sz w:val="21"/>
          <w:szCs w:val="21"/>
          <w:lang w:eastAsia="da-DK"/>
        </w:rPr>
        <w:t xml:space="preserve"> med hvordan vi på forskellige måder kan gøre brug af tavlen, herunder hvad vi skal være opmærksomme på i forhold til den udvælgelse vi laver.</w:t>
      </w:r>
      <w:r w:rsidR="00B239BB">
        <w:rPr>
          <w:rFonts w:ascii="PT Sans" w:eastAsia="Times New Roman" w:hAnsi="PT Sans" w:cs="Times New Roman"/>
          <w:color w:val="4A4A4A"/>
          <w:sz w:val="21"/>
          <w:szCs w:val="21"/>
          <w:lang w:eastAsia="da-DK"/>
        </w:rPr>
        <w:br/>
      </w:r>
      <w:r w:rsidR="001473E4">
        <w:rPr>
          <w:rFonts w:ascii="PT Sans" w:eastAsia="Times New Roman" w:hAnsi="PT Sans" w:cs="Times New Roman"/>
          <w:color w:val="4A4A4A"/>
          <w:sz w:val="21"/>
          <w:szCs w:val="21"/>
          <w:lang w:eastAsia="da-DK"/>
        </w:rPr>
        <w:br/>
      </w:r>
      <w:r w:rsidRPr="00AF1228">
        <w:rPr>
          <w:rFonts w:ascii="PT Sans" w:eastAsia="Times New Roman" w:hAnsi="PT Sans" w:cs="Times New Roman"/>
          <w:color w:val="4A4A4A"/>
          <w:sz w:val="21"/>
          <w:szCs w:val="21"/>
          <w:lang w:eastAsia="da-DK"/>
        </w:rPr>
        <w:t>Modulet har</w:t>
      </w:r>
      <w:r w:rsidR="00927B80">
        <w:rPr>
          <w:rFonts w:ascii="PT Sans" w:eastAsia="Times New Roman" w:hAnsi="PT Sans" w:cs="Times New Roman"/>
          <w:color w:val="4A4A4A"/>
          <w:sz w:val="21"/>
          <w:szCs w:val="21"/>
          <w:lang w:eastAsia="da-DK"/>
        </w:rPr>
        <w:t xml:space="preserve"> desuden</w:t>
      </w:r>
      <w:r w:rsidRPr="00AF1228">
        <w:rPr>
          <w:rFonts w:ascii="PT Sans" w:eastAsia="Times New Roman" w:hAnsi="PT Sans" w:cs="Times New Roman"/>
          <w:color w:val="4A4A4A"/>
          <w:sz w:val="21"/>
          <w:szCs w:val="21"/>
          <w:lang w:eastAsia="da-DK"/>
        </w:rPr>
        <w:t xml:space="preserve"> fokus på de fortællinger og identitetskonklusioner</w:t>
      </w:r>
      <w:r w:rsidR="005D78FA">
        <w:rPr>
          <w:rFonts w:ascii="PT Sans" w:eastAsia="Times New Roman" w:hAnsi="PT Sans" w:cs="Times New Roman"/>
          <w:color w:val="4A4A4A"/>
          <w:sz w:val="21"/>
          <w:szCs w:val="21"/>
          <w:lang w:eastAsia="da-DK"/>
        </w:rPr>
        <w:t>,</w:t>
      </w:r>
      <w:r w:rsidRPr="00AF1228">
        <w:rPr>
          <w:rFonts w:ascii="PT Sans" w:eastAsia="Times New Roman" w:hAnsi="PT Sans" w:cs="Times New Roman"/>
          <w:color w:val="4A4A4A"/>
          <w:sz w:val="21"/>
          <w:szCs w:val="21"/>
          <w:lang w:eastAsia="da-DK"/>
        </w:rPr>
        <w:t xml:space="preserve"> som vi har om os selv. Vi kigger på hvordan disse konklusioner kan have tendens til at invitere sig selv ind i supervisionsrummet, og hvordan vi kan have opmærksomhed på de effekter og virkninger, som vores egne fortællinger om os selv har</w:t>
      </w:r>
      <w:r w:rsidR="000E4A7B">
        <w:rPr>
          <w:rFonts w:ascii="PT Sans" w:eastAsia="Times New Roman" w:hAnsi="PT Sans" w:cs="Times New Roman"/>
          <w:color w:val="4A4A4A"/>
          <w:sz w:val="21"/>
          <w:szCs w:val="21"/>
          <w:lang w:eastAsia="da-DK"/>
        </w:rPr>
        <w:t>, så de ikke spænder ben for superv</w:t>
      </w:r>
      <w:r w:rsidR="00AE36DE">
        <w:rPr>
          <w:rFonts w:ascii="PT Sans" w:eastAsia="Times New Roman" w:hAnsi="PT Sans" w:cs="Times New Roman"/>
          <w:color w:val="4A4A4A"/>
          <w:sz w:val="21"/>
          <w:szCs w:val="21"/>
          <w:lang w:eastAsia="da-DK"/>
        </w:rPr>
        <w:t>i</w:t>
      </w:r>
      <w:r w:rsidR="000E4A7B">
        <w:rPr>
          <w:rFonts w:ascii="PT Sans" w:eastAsia="Times New Roman" w:hAnsi="PT Sans" w:cs="Times New Roman"/>
          <w:color w:val="4A4A4A"/>
          <w:sz w:val="21"/>
          <w:szCs w:val="21"/>
          <w:lang w:eastAsia="da-DK"/>
        </w:rPr>
        <w:t>sion</w:t>
      </w:r>
      <w:r w:rsidR="00723FDE">
        <w:rPr>
          <w:rFonts w:ascii="PT Sans" w:eastAsia="Times New Roman" w:hAnsi="PT Sans" w:cs="Times New Roman"/>
          <w:color w:val="4A4A4A"/>
          <w:sz w:val="21"/>
          <w:szCs w:val="21"/>
          <w:lang w:eastAsia="da-DK"/>
        </w:rPr>
        <w:t>s</w:t>
      </w:r>
      <w:r w:rsidR="000E4A7B">
        <w:rPr>
          <w:rFonts w:ascii="PT Sans" w:eastAsia="Times New Roman" w:hAnsi="PT Sans" w:cs="Times New Roman"/>
          <w:color w:val="4A4A4A"/>
          <w:sz w:val="21"/>
          <w:szCs w:val="21"/>
          <w:lang w:eastAsia="da-DK"/>
        </w:rPr>
        <w:t>processen.</w:t>
      </w:r>
    </w:p>
    <w:p w14:paraId="0E53018D" w14:textId="2CC46DC1" w:rsidR="00B77CCB" w:rsidRDefault="00E063BD" w:rsidP="00B239BB">
      <w:pPr>
        <w:spacing w:before="100" w:beforeAutospacing="1" w:after="100" w:afterAutospacing="1" w:line="360" w:lineRule="atLeast"/>
        <w:rPr>
          <w:rFonts w:ascii="PT Sans" w:eastAsia="Times New Roman" w:hAnsi="PT Sans" w:cs="Times New Roman"/>
          <w:color w:val="4A4A4A"/>
          <w:sz w:val="21"/>
          <w:szCs w:val="21"/>
          <w:lang w:eastAsia="da-DK"/>
        </w:rPr>
      </w:pPr>
      <w:r>
        <w:rPr>
          <w:rFonts w:ascii="PT Sans" w:eastAsia="Times New Roman" w:hAnsi="PT Sans" w:cs="Times New Roman"/>
          <w:noProof/>
          <w:color w:val="4A4A4A"/>
          <w:sz w:val="21"/>
          <w:szCs w:val="21"/>
          <w:lang w:eastAsia="da-DK"/>
        </w:rPr>
        <w:drawing>
          <wp:inline distT="0" distB="0" distL="0" distR="0" wp14:anchorId="06B34389" wp14:editId="26328326">
            <wp:extent cx="2209800" cy="1651000"/>
            <wp:effectExtent l="0" t="0" r="0" b="0"/>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if_hjerneforskning.jpg"/>
                    <pic:cNvPicPr/>
                  </pic:nvPicPr>
                  <pic:blipFill>
                    <a:blip r:embed="rId10">
                      <a:extLst>
                        <a:ext uri="{28A0092B-C50C-407E-A947-70E740481C1C}">
                          <a14:useLocalDpi xmlns:a14="http://schemas.microsoft.com/office/drawing/2010/main" val="0"/>
                        </a:ext>
                      </a:extLst>
                    </a:blip>
                    <a:stretch>
                      <a:fillRect/>
                    </a:stretch>
                  </pic:blipFill>
                  <pic:spPr>
                    <a:xfrm>
                      <a:off x="0" y="0"/>
                      <a:ext cx="2209800" cy="1651000"/>
                    </a:xfrm>
                    <a:prstGeom prst="rect">
                      <a:avLst/>
                    </a:prstGeom>
                  </pic:spPr>
                </pic:pic>
              </a:graphicData>
            </a:graphic>
          </wp:inline>
        </w:drawing>
      </w:r>
    </w:p>
    <w:p w14:paraId="38C1EC7C" w14:textId="66F1A126" w:rsidR="00B77CCB" w:rsidRDefault="00B77CCB" w:rsidP="00B239BB">
      <w:pPr>
        <w:spacing w:before="100" w:beforeAutospacing="1" w:after="100" w:afterAutospacing="1" w:line="360" w:lineRule="atLeast"/>
        <w:rPr>
          <w:rFonts w:ascii="PT Sans" w:eastAsia="Times New Roman" w:hAnsi="PT Sans" w:cs="Times New Roman"/>
          <w:color w:val="4A4A4A"/>
          <w:sz w:val="21"/>
          <w:szCs w:val="21"/>
          <w:lang w:eastAsia="da-DK"/>
        </w:rPr>
      </w:pPr>
    </w:p>
    <w:p w14:paraId="5EC02591" w14:textId="0C6E01B2" w:rsidR="00EC6988" w:rsidRDefault="00EC6988" w:rsidP="00B239BB">
      <w:pPr>
        <w:spacing w:before="100" w:beforeAutospacing="1" w:after="100" w:afterAutospacing="1" w:line="360" w:lineRule="atLeast"/>
        <w:rPr>
          <w:rFonts w:ascii="PT Sans" w:eastAsia="Times New Roman" w:hAnsi="PT Sans" w:cs="Times New Roman"/>
          <w:color w:val="4A4A4A"/>
          <w:sz w:val="21"/>
          <w:szCs w:val="21"/>
          <w:lang w:eastAsia="da-DK"/>
        </w:rPr>
      </w:pPr>
    </w:p>
    <w:p w14:paraId="7343D138" w14:textId="77777777" w:rsidR="00EC6988" w:rsidRPr="000D10C1" w:rsidRDefault="00EC6988" w:rsidP="00B239BB">
      <w:pPr>
        <w:spacing w:before="100" w:beforeAutospacing="1" w:after="100" w:afterAutospacing="1" w:line="360" w:lineRule="atLeast"/>
        <w:rPr>
          <w:rFonts w:ascii="PT Sans" w:eastAsia="Times New Roman" w:hAnsi="PT Sans" w:cs="Times New Roman"/>
          <w:color w:val="4A4A4A"/>
          <w:sz w:val="21"/>
          <w:szCs w:val="21"/>
          <w:lang w:eastAsia="da-DK"/>
        </w:rPr>
      </w:pPr>
    </w:p>
    <w:p w14:paraId="07566056" w14:textId="553DA872" w:rsidR="00D61F09" w:rsidRPr="00DD347D" w:rsidRDefault="00D61F09" w:rsidP="00B239BB">
      <w:pPr>
        <w:spacing w:before="100" w:beforeAutospacing="1" w:after="100" w:afterAutospacing="1" w:line="360" w:lineRule="atLeast"/>
        <w:rPr>
          <w:rFonts w:ascii="PT Sans" w:eastAsia="Times New Roman" w:hAnsi="PT Sans" w:cs="Times New Roman"/>
          <w:color w:val="4A4A4A"/>
          <w:sz w:val="21"/>
          <w:szCs w:val="21"/>
          <w:lang w:eastAsia="da-DK"/>
        </w:rPr>
      </w:pPr>
      <w:r>
        <w:rPr>
          <w:rFonts w:ascii="PT Sans" w:eastAsia="Times New Roman" w:hAnsi="PT Sans" w:cs="Times New Roman"/>
          <w:noProof/>
          <w:color w:val="4A4A4A"/>
          <w:sz w:val="21"/>
          <w:szCs w:val="21"/>
          <w:lang w:eastAsia="da-DK"/>
        </w:rPr>
        <w:lastRenderedPageBreak/>
        <w:drawing>
          <wp:inline distT="0" distB="0" distL="0" distR="0" wp14:anchorId="0DE7AA5C" wp14:editId="0B7F5202">
            <wp:extent cx="1460500" cy="2057400"/>
            <wp:effectExtent l="0" t="0" r="0" b="0"/>
            <wp:docPr id="3" name="Billede 3" descr="Et billede, der indeholder plade, tegning&#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if_problemet.jpg"/>
                    <pic:cNvPicPr/>
                  </pic:nvPicPr>
                  <pic:blipFill>
                    <a:blip r:embed="rId11">
                      <a:extLst>
                        <a:ext uri="{28A0092B-C50C-407E-A947-70E740481C1C}">
                          <a14:useLocalDpi xmlns:a14="http://schemas.microsoft.com/office/drawing/2010/main" val="0"/>
                        </a:ext>
                      </a:extLst>
                    </a:blip>
                    <a:stretch>
                      <a:fillRect/>
                    </a:stretch>
                  </pic:blipFill>
                  <pic:spPr>
                    <a:xfrm>
                      <a:off x="0" y="0"/>
                      <a:ext cx="1460500" cy="2057400"/>
                    </a:xfrm>
                    <a:prstGeom prst="rect">
                      <a:avLst/>
                    </a:prstGeom>
                  </pic:spPr>
                </pic:pic>
              </a:graphicData>
            </a:graphic>
          </wp:inline>
        </w:drawing>
      </w:r>
    </w:p>
    <w:p w14:paraId="17BA6ACF" w14:textId="77777777" w:rsidR="00AF1228" w:rsidRPr="00AF1228" w:rsidRDefault="00AF1228" w:rsidP="00B239BB">
      <w:pPr>
        <w:spacing w:before="100" w:beforeAutospacing="1" w:after="100" w:afterAutospacing="1" w:line="360" w:lineRule="atLeast"/>
        <w:rPr>
          <w:rFonts w:ascii="PT Sans" w:eastAsia="Times New Roman" w:hAnsi="PT Sans" w:cs="Times New Roman"/>
          <w:color w:val="4A4A4A"/>
          <w:sz w:val="21"/>
          <w:szCs w:val="21"/>
          <w:lang w:eastAsia="da-DK"/>
        </w:rPr>
      </w:pPr>
      <w:r w:rsidRPr="00AF1228">
        <w:rPr>
          <w:rFonts w:ascii="PT Sans" w:eastAsia="Times New Roman" w:hAnsi="PT Sans" w:cs="Times New Roman"/>
          <w:b/>
          <w:bCs/>
          <w:color w:val="4A4A4A"/>
          <w:sz w:val="21"/>
          <w:szCs w:val="21"/>
          <w:lang w:eastAsia="da-DK"/>
        </w:rPr>
        <w:t xml:space="preserve">Modul </w:t>
      </w:r>
      <w:r w:rsidR="009E0AF1">
        <w:rPr>
          <w:rFonts w:ascii="PT Sans" w:eastAsia="Times New Roman" w:hAnsi="PT Sans" w:cs="Times New Roman"/>
          <w:b/>
          <w:bCs/>
          <w:color w:val="4A4A4A"/>
          <w:sz w:val="21"/>
          <w:szCs w:val="21"/>
          <w:lang w:eastAsia="da-DK"/>
        </w:rPr>
        <w:t>5</w:t>
      </w:r>
      <w:r w:rsidRPr="00AF1228">
        <w:rPr>
          <w:rFonts w:ascii="PT Sans" w:eastAsia="Times New Roman" w:hAnsi="PT Sans" w:cs="Times New Roman"/>
          <w:b/>
          <w:bCs/>
          <w:color w:val="4A4A4A"/>
          <w:sz w:val="21"/>
          <w:szCs w:val="21"/>
          <w:lang w:eastAsia="da-DK"/>
        </w:rPr>
        <w:t xml:space="preserve">: </w:t>
      </w:r>
    </w:p>
    <w:p w14:paraId="65A03714" w14:textId="55DA4CB7" w:rsidR="00AF1228" w:rsidRPr="00AF1228" w:rsidRDefault="00296C45" w:rsidP="00B239BB">
      <w:pPr>
        <w:spacing w:before="100" w:beforeAutospacing="1" w:after="100" w:afterAutospacing="1" w:line="360" w:lineRule="atLeast"/>
        <w:rPr>
          <w:rFonts w:ascii="PT Sans" w:eastAsia="Times New Roman" w:hAnsi="PT Sans" w:cs="Times New Roman"/>
          <w:color w:val="4A4A4A"/>
          <w:sz w:val="21"/>
          <w:szCs w:val="21"/>
          <w:lang w:eastAsia="da-DK"/>
        </w:rPr>
      </w:pPr>
      <w:r>
        <w:rPr>
          <w:rFonts w:ascii="PT Sans" w:eastAsia="Times New Roman" w:hAnsi="PT Sans" w:cs="Times New Roman"/>
          <w:b/>
          <w:bCs/>
          <w:color w:val="4A4A4A"/>
          <w:sz w:val="21"/>
          <w:szCs w:val="21"/>
          <w:lang w:eastAsia="da-DK"/>
        </w:rPr>
        <w:t>I</w:t>
      </w:r>
      <w:r w:rsidR="00AF1228" w:rsidRPr="00AF1228">
        <w:rPr>
          <w:rFonts w:ascii="PT Sans" w:eastAsia="Times New Roman" w:hAnsi="PT Sans" w:cs="Times New Roman"/>
          <w:b/>
          <w:bCs/>
          <w:color w:val="4A4A4A"/>
          <w:sz w:val="21"/>
          <w:szCs w:val="21"/>
          <w:lang w:eastAsia="da-DK"/>
        </w:rPr>
        <w:t>ndhold: </w:t>
      </w:r>
      <w:r w:rsidR="00AF1228" w:rsidRPr="00AF1228">
        <w:rPr>
          <w:rFonts w:ascii="PT Sans" w:eastAsia="Times New Roman" w:hAnsi="PT Sans" w:cs="Times New Roman"/>
          <w:color w:val="4A4A4A"/>
          <w:sz w:val="21"/>
          <w:szCs w:val="21"/>
          <w:lang w:eastAsia="da-DK"/>
        </w:rPr>
        <w:t>På dette modul sætter vi fokus på vigtige opmærksomhedspunkter</w:t>
      </w:r>
      <w:r w:rsidR="00C5098A">
        <w:rPr>
          <w:rFonts w:ascii="PT Sans" w:eastAsia="Times New Roman" w:hAnsi="PT Sans" w:cs="Times New Roman"/>
          <w:color w:val="4A4A4A"/>
          <w:sz w:val="21"/>
          <w:szCs w:val="21"/>
          <w:lang w:eastAsia="da-DK"/>
        </w:rPr>
        <w:t>,</w:t>
      </w:r>
      <w:r w:rsidR="00AF1228" w:rsidRPr="00AF1228">
        <w:rPr>
          <w:rFonts w:ascii="PT Sans" w:eastAsia="Times New Roman" w:hAnsi="PT Sans" w:cs="Times New Roman"/>
          <w:color w:val="4A4A4A"/>
          <w:sz w:val="21"/>
          <w:szCs w:val="21"/>
          <w:lang w:eastAsia="da-DK"/>
        </w:rPr>
        <w:t xml:space="preserve"> som vi skal have for øje, når vi skal yde supervision til </w:t>
      </w:r>
      <w:r w:rsidR="00762007">
        <w:rPr>
          <w:rFonts w:ascii="PT Sans" w:eastAsia="Times New Roman" w:hAnsi="PT Sans" w:cs="Times New Roman"/>
          <w:color w:val="4A4A4A"/>
          <w:sz w:val="21"/>
          <w:szCs w:val="21"/>
          <w:lang w:eastAsia="da-DK"/>
        </w:rPr>
        <w:t>en fagperson</w:t>
      </w:r>
      <w:r w:rsidR="00AF1228" w:rsidRPr="00AF1228">
        <w:rPr>
          <w:rFonts w:ascii="PT Sans" w:eastAsia="Times New Roman" w:hAnsi="PT Sans" w:cs="Times New Roman"/>
          <w:color w:val="4A4A4A"/>
          <w:sz w:val="21"/>
          <w:szCs w:val="21"/>
          <w:lang w:eastAsia="da-DK"/>
        </w:rPr>
        <w:t xml:space="preserve">, som har været udsat for voldsomme oplevelser og hændelser i </w:t>
      </w:r>
      <w:r w:rsidR="00762007">
        <w:rPr>
          <w:rFonts w:ascii="PT Sans" w:eastAsia="Times New Roman" w:hAnsi="PT Sans" w:cs="Times New Roman"/>
          <w:color w:val="4A4A4A"/>
          <w:sz w:val="21"/>
          <w:szCs w:val="21"/>
          <w:lang w:eastAsia="da-DK"/>
        </w:rPr>
        <w:t>sit</w:t>
      </w:r>
      <w:r w:rsidR="00AF1228" w:rsidRPr="00AF1228">
        <w:rPr>
          <w:rFonts w:ascii="PT Sans" w:eastAsia="Times New Roman" w:hAnsi="PT Sans" w:cs="Times New Roman"/>
          <w:color w:val="4A4A4A"/>
          <w:sz w:val="21"/>
          <w:szCs w:val="21"/>
          <w:lang w:eastAsia="da-DK"/>
        </w:rPr>
        <w:t xml:space="preserve"> arbejde. Metodisk tages der udgangspunkt i forskellige teoretiske tilgange og forståelser til og af traumer samt </w:t>
      </w:r>
      <w:proofErr w:type="spellStart"/>
      <w:r w:rsidR="00AF1228" w:rsidRPr="00AF1228">
        <w:rPr>
          <w:rFonts w:ascii="PT Sans" w:eastAsia="Times New Roman" w:hAnsi="PT Sans" w:cs="Times New Roman"/>
          <w:color w:val="4A4A4A"/>
          <w:sz w:val="21"/>
          <w:szCs w:val="21"/>
          <w:lang w:eastAsia="da-DK"/>
        </w:rPr>
        <w:t>mentaliseringsbegrebet</w:t>
      </w:r>
      <w:proofErr w:type="spellEnd"/>
      <w:r w:rsidR="00AF1228" w:rsidRPr="00AF1228">
        <w:rPr>
          <w:rFonts w:ascii="PT Sans" w:eastAsia="Times New Roman" w:hAnsi="PT Sans" w:cs="Times New Roman"/>
          <w:color w:val="4A4A4A"/>
          <w:sz w:val="21"/>
          <w:szCs w:val="21"/>
          <w:lang w:eastAsia="da-DK"/>
        </w:rPr>
        <w:t>.</w:t>
      </w:r>
    </w:p>
    <w:p w14:paraId="66D37CF4" w14:textId="3FB9AA19" w:rsidR="00DB1FBB" w:rsidRPr="00AF1228" w:rsidRDefault="00AF1228" w:rsidP="00B239BB">
      <w:pPr>
        <w:spacing w:before="100" w:beforeAutospacing="1" w:after="100" w:afterAutospacing="1" w:line="360" w:lineRule="atLeast"/>
        <w:rPr>
          <w:rFonts w:ascii="PT Sans" w:eastAsia="Times New Roman" w:hAnsi="PT Sans" w:cs="Times New Roman"/>
          <w:color w:val="4A4A4A"/>
          <w:sz w:val="21"/>
          <w:szCs w:val="21"/>
          <w:lang w:eastAsia="da-DK"/>
        </w:rPr>
      </w:pPr>
      <w:r w:rsidRPr="00AF1228">
        <w:rPr>
          <w:rFonts w:ascii="PT Sans" w:eastAsia="Times New Roman" w:hAnsi="PT Sans" w:cs="Times New Roman"/>
          <w:color w:val="4A4A4A"/>
          <w:sz w:val="21"/>
          <w:szCs w:val="21"/>
          <w:lang w:eastAsia="da-DK"/>
        </w:rPr>
        <w:t>Vi sætter fokus på kroppen og kroppens mærkninger og responser, og vi arbejder med, hvordan supervision kan være forebyggende i forhold til stress</w:t>
      </w:r>
      <w:r w:rsidR="00296C45">
        <w:rPr>
          <w:rFonts w:ascii="PT Sans" w:eastAsia="Times New Roman" w:hAnsi="PT Sans" w:cs="Times New Roman"/>
          <w:color w:val="4A4A4A"/>
          <w:sz w:val="21"/>
          <w:szCs w:val="21"/>
          <w:lang w:eastAsia="da-DK"/>
        </w:rPr>
        <w:t xml:space="preserve"> og </w:t>
      </w:r>
      <w:r w:rsidRPr="00AF1228">
        <w:rPr>
          <w:rFonts w:ascii="PT Sans" w:eastAsia="Times New Roman" w:hAnsi="PT Sans" w:cs="Times New Roman"/>
          <w:color w:val="4A4A4A"/>
          <w:sz w:val="21"/>
          <w:szCs w:val="21"/>
          <w:lang w:eastAsia="da-DK"/>
        </w:rPr>
        <w:t>udbrændthed</w:t>
      </w:r>
      <w:r w:rsidR="00296C45">
        <w:rPr>
          <w:rFonts w:ascii="PT Sans" w:eastAsia="Times New Roman" w:hAnsi="PT Sans" w:cs="Times New Roman"/>
          <w:color w:val="4A4A4A"/>
          <w:sz w:val="21"/>
          <w:szCs w:val="21"/>
          <w:lang w:eastAsia="da-DK"/>
        </w:rPr>
        <w:t>.</w:t>
      </w:r>
      <w:r w:rsidRPr="00AF1228">
        <w:rPr>
          <w:rFonts w:ascii="PT Sans" w:eastAsia="Times New Roman" w:hAnsi="PT Sans" w:cs="Times New Roman"/>
          <w:color w:val="4A4A4A"/>
          <w:sz w:val="21"/>
          <w:szCs w:val="21"/>
          <w:lang w:eastAsia="da-DK"/>
        </w:rPr>
        <w:t xml:space="preserve"> Vi udfolder, hvordan vi kan arbejde med egen </w:t>
      </w:r>
      <w:r w:rsidR="00296C45">
        <w:rPr>
          <w:rFonts w:ascii="PT Sans" w:eastAsia="Times New Roman" w:hAnsi="PT Sans" w:cs="Times New Roman"/>
          <w:color w:val="4A4A4A"/>
          <w:sz w:val="21"/>
          <w:szCs w:val="21"/>
          <w:lang w:eastAsia="da-DK"/>
        </w:rPr>
        <w:t>måde at være i</w:t>
      </w:r>
      <w:r w:rsidRPr="00AF1228">
        <w:rPr>
          <w:rFonts w:ascii="PT Sans" w:eastAsia="Times New Roman" w:hAnsi="PT Sans" w:cs="Times New Roman"/>
          <w:color w:val="4A4A4A"/>
          <w:sz w:val="21"/>
          <w:szCs w:val="21"/>
          <w:lang w:eastAsia="da-DK"/>
        </w:rPr>
        <w:t xml:space="preserve"> supervisionsrummet</w:t>
      </w:r>
      <w:r w:rsidR="003C1F93">
        <w:rPr>
          <w:rFonts w:ascii="PT Sans" w:eastAsia="Times New Roman" w:hAnsi="PT Sans" w:cs="Times New Roman"/>
          <w:color w:val="4A4A4A"/>
          <w:sz w:val="21"/>
          <w:szCs w:val="21"/>
          <w:lang w:eastAsia="da-DK"/>
        </w:rPr>
        <w:t>,</w:t>
      </w:r>
      <w:r w:rsidRPr="00AF1228">
        <w:rPr>
          <w:rFonts w:ascii="PT Sans" w:eastAsia="Times New Roman" w:hAnsi="PT Sans" w:cs="Times New Roman"/>
          <w:color w:val="4A4A4A"/>
          <w:sz w:val="21"/>
          <w:szCs w:val="21"/>
          <w:lang w:eastAsia="da-DK"/>
        </w:rPr>
        <w:t xml:space="preserve"> og hvordan vi som supervisorer kan holde bedst muligt øje med vores </w:t>
      </w:r>
      <w:r w:rsidR="00326565">
        <w:rPr>
          <w:rFonts w:ascii="PT Sans" w:eastAsia="Times New Roman" w:hAnsi="PT Sans" w:cs="Times New Roman"/>
          <w:color w:val="4A4A4A"/>
          <w:sz w:val="21"/>
          <w:szCs w:val="21"/>
          <w:lang w:eastAsia="da-DK"/>
        </w:rPr>
        <w:t xml:space="preserve">egen </w:t>
      </w:r>
      <w:r w:rsidR="00D61F09" w:rsidRPr="00AF1228">
        <w:rPr>
          <w:rFonts w:ascii="PT Sans" w:eastAsia="Times New Roman" w:hAnsi="PT Sans" w:cs="Times New Roman"/>
          <w:color w:val="4A4A4A"/>
          <w:sz w:val="21"/>
          <w:szCs w:val="21"/>
          <w:lang w:eastAsia="da-DK"/>
        </w:rPr>
        <w:t>mentale tilstand.</w:t>
      </w:r>
      <w:r w:rsidR="00D61F09" w:rsidRPr="00D61F09">
        <w:rPr>
          <w:noProof/>
        </w:rPr>
        <w:t xml:space="preserve"> </w:t>
      </w:r>
    </w:p>
    <w:p w14:paraId="5A6D7F3F" w14:textId="77777777" w:rsidR="00AF1228" w:rsidRPr="00AF1228" w:rsidRDefault="00AF1228" w:rsidP="00B239BB">
      <w:pPr>
        <w:spacing w:before="100" w:beforeAutospacing="1" w:after="100" w:afterAutospacing="1" w:line="360" w:lineRule="atLeast"/>
        <w:rPr>
          <w:rFonts w:ascii="PT Sans" w:eastAsia="Times New Roman" w:hAnsi="PT Sans" w:cs="Times New Roman"/>
          <w:color w:val="4A4A4A"/>
          <w:sz w:val="21"/>
          <w:szCs w:val="21"/>
          <w:lang w:eastAsia="da-DK"/>
        </w:rPr>
      </w:pPr>
      <w:r w:rsidRPr="00AF1228">
        <w:rPr>
          <w:rFonts w:ascii="PT Sans" w:eastAsia="Times New Roman" w:hAnsi="PT Sans" w:cs="Times New Roman"/>
          <w:b/>
          <w:bCs/>
          <w:color w:val="4A4A4A"/>
          <w:sz w:val="21"/>
          <w:szCs w:val="21"/>
          <w:lang w:eastAsia="da-DK"/>
        </w:rPr>
        <w:t xml:space="preserve">Modul </w:t>
      </w:r>
      <w:r w:rsidR="009E0AF1">
        <w:rPr>
          <w:rFonts w:ascii="PT Sans" w:eastAsia="Times New Roman" w:hAnsi="PT Sans" w:cs="Times New Roman"/>
          <w:b/>
          <w:bCs/>
          <w:color w:val="4A4A4A"/>
          <w:sz w:val="21"/>
          <w:szCs w:val="21"/>
          <w:lang w:eastAsia="da-DK"/>
        </w:rPr>
        <w:t>6</w:t>
      </w:r>
      <w:r w:rsidRPr="00AF1228">
        <w:rPr>
          <w:rFonts w:ascii="PT Sans" w:eastAsia="Times New Roman" w:hAnsi="PT Sans" w:cs="Times New Roman"/>
          <w:b/>
          <w:bCs/>
          <w:color w:val="4A4A4A"/>
          <w:sz w:val="21"/>
          <w:szCs w:val="21"/>
          <w:lang w:eastAsia="da-DK"/>
        </w:rPr>
        <w:t xml:space="preserve">: </w:t>
      </w:r>
    </w:p>
    <w:p w14:paraId="5C5D3F47" w14:textId="77777777" w:rsidR="00B2591A" w:rsidRDefault="00AF1228" w:rsidP="00B239BB">
      <w:pPr>
        <w:spacing w:before="100" w:beforeAutospacing="1" w:after="100" w:afterAutospacing="1" w:line="360" w:lineRule="atLeast"/>
        <w:rPr>
          <w:rFonts w:ascii="PT Sans" w:eastAsia="Times New Roman" w:hAnsi="PT Sans" w:cs="Times New Roman"/>
          <w:color w:val="4A4A4A"/>
          <w:sz w:val="21"/>
          <w:szCs w:val="21"/>
          <w:lang w:eastAsia="da-DK"/>
        </w:rPr>
      </w:pPr>
      <w:r w:rsidRPr="00AF1228">
        <w:rPr>
          <w:rFonts w:ascii="PT Sans" w:eastAsia="Times New Roman" w:hAnsi="PT Sans" w:cs="Times New Roman"/>
          <w:b/>
          <w:bCs/>
          <w:color w:val="4A4A4A"/>
          <w:sz w:val="21"/>
          <w:szCs w:val="21"/>
          <w:lang w:eastAsia="da-DK"/>
        </w:rPr>
        <w:t>Indhold: </w:t>
      </w:r>
      <w:r w:rsidRPr="00AF1228">
        <w:rPr>
          <w:rFonts w:ascii="PT Sans" w:eastAsia="Times New Roman" w:hAnsi="PT Sans" w:cs="Times New Roman"/>
          <w:color w:val="4A4A4A"/>
          <w:sz w:val="21"/>
          <w:szCs w:val="21"/>
          <w:lang w:eastAsia="da-DK"/>
        </w:rPr>
        <w:t>Som</w:t>
      </w:r>
      <w:r w:rsidR="002A2FBA">
        <w:rPr>
          <w:rFonts w:ascii="PT Sans" w:eastAsia="Times New Roman" w:hAnsi="PT Sans" w:cs="Times New Roman"/>
          <w:color w:val="4A4A4A"/>
          <w:sz w:val="21"/>
          <w:szCs w:val="21"/>
          <w:lang w:eastAsia="da-DK"/>
        </w:rPr>
        <w:t xml:space="preserve"> </w:t>
      </w:r>
      <w:r w:rsidRPr="00AF1228">
        <w:rPr>
          <w:rFonts w:ascii="PT Sans" w:eastAsia="Times New Roman" w:hAnsi="PT Sans" w:cs="Times New Roman"/>
          <w:color w:val="4A4A4A"/>
          <w:sz w:val="21"/>
          <w:szCs w:val="21"/>
          <w:lang w:eastAsia="da-DK"/>
        </w:rPr>
        <w:t xml:space="preserve">afslutning på uddannelsen udarbejder deltagerne en refleksionsrapport </w:t>
      </w:r>
      <w:r w:rsidR="00B467F2">
        <w:rPr>
          <w:rFonts w:ascii="PT Sans" w:eastAsia="Times New Roman" w:hAnsi="PT Sans" w:cs="Times New Roman"/>
          <w:color w:val="4A4A4A"/>
          <w:sz w:val="21"/>
          <w:szCs w:val="21"/>
          <w:lang w:eastAsia="da-DK"/>
        </w:rPr>
        <w:t xml:space="preserve">på </w:t>
      </w:r>
      <w:r w:rsidR="00FD3E79">
        <w:rPr>
          <w:rFonts w:ascii="PT Sans" w:eastAsia="Times New Roman" w:hAnsi="PT Sans" w:cs="Times New Roman"/>
          <w:color w:val="4A4A4A"/>
          <w:sz w:val="21"/>
          <w:szCs w:val="21"/>
          <w:lang w:eastAsia="da-DK"/>
        </w:rPr>
        <w:t>2</w:t>
      </w:r>
      <w:r w:rsidR="00B467F2">
        <w:rPr>
          <w:rFonts w:ascii="PT Sans" w:eastAsia="Times New Roman" w:hAnsi="PT Sans" w:cs="Times New Roman"/>
          <w:color w:val="4A4A4A"/>
          <w:sz w:val="21"/>
          <w:szCs w:val="21"/>
          <w:lang w:eastAsia="da-DK"/>
        </w:rPr>
        <w:t>-</w:t>
      </w:r>
      <w:r w:rsidR="00FD3E79">
        <w:rPr>
          <w:rFonts w:ascii="PT Sans" w:eastAsia="Times New Roman" w:hAnsi="PT Sans" w:cs="Times New Roman"/>
          <w:color w:val="4A4A4A"/>
          <w:sz w:val="21"/>
          <w:szCs w:val="21"/>
          <w:lang w:eastAsia="da-DK"/>
        </w:rPr>
        <w:t>4</w:t>
      </w:r>
      <w:r w:rsidR="00B467F2">
        <w:rPr>
          <w:rFonts w:ascii="PT Sans" w:eastAsia="Times New Roman" w:hAnsi="PT Sans" w:cs="Times New Roman"/>
          <w:color w:val="4A4A4A"/>
          <w:sz w:val="21"/>
          <w:szCs w:val="21"/>
          <w:lang w:eastAsia="da-DK"/>
        </w:rPr>
        <w:t xml:space="preserve"> sider</w:t>
      </w:r>
      <w:r w:rsidR="00FD3E79">
        <w:rPr>
          <w:rFonts w:ascii="PT Sans" w:eastAsia="Times New Roman" w:hAnsi="PT Sans" w:cs="Times New Roman"/>
          <w:color w:val="4A4A4A"/>
          <w:sz w:val="21"/>
          <w:szCs w:val="21"/>
          <w:lang w:eastAsia="da-DK"/>
        </w:rPr>
        <w:t xml:space="preserve"> </w:t>
      </w:r>
      <w:r w:rsidRPr="00AF1228">
        <w:rPr>
          <w:rFonts w:ascii="PT Sans" w:eastAsia="Times New Roman" w:hAnsi="PT Sans" w:cs="Times New Roman"/>
          <w:color w:val="4A4A4A"/>
          <w:sz w:val="21"/>
          <w:szCs w:val="21"/>
          <w:lang w:eastAsia="da-DK"/>
        </w:rPr>
        <w:t>om et supervisionsforløb</w:t>
      </w:r>
      <w:r w:rsidR="000E4A7B">
        <w:rPr>
          <w:rFonts w:ascii="PT Sans" w:eastAsia="Times New Roman" w:hAnsi="PT Sans" w:cs="Times New Roman"/>
          <w:color w:val="4A4A4A"/>
          <w:sz w:val="21"/>
          <w:szCs w:val="21"/>
          <w:lang w:eastAsia="da-DK"/>
        </w:rPr>
        <w:t>, hvor de har haft opgaven som supervisor.</w:t>
      </w:r>
      <w:r w:rsidRPr="00AF1228">
        <w:rPr>
          <w:rFonts w:ascii="PT Sans" w:eastAsia="Times New Roman" w:hAnsi="PT Sans" w:cs="Times New Roman"/>
          <w:color w:val="4A4A4A"/>
          <w:sz w:val="21"/>
          <w:szCs w:val="21"/>
          <w:lang w:eastAsia="da-DK"/>
        </w:rPr>
        <w:t xml:space="preserve"> Rapporten afleveres til underviserne </w:t>
      </w:r>
      <w:r w:rsidR="00DC7636">
        <w:rPr>
          <w:rFonts w:ascii="PT Sans" w:eastAsia="Times New Roman" w:hAnsi="PT Sans" w:cs="Times New Roman"/>
          <w:color w:val="4A4A4A"/>
          <w:sz w:val="21"/>
          <w:szCs w:val="21"/>
          <w:lang w:eastAsia="da-DK"/>
        </w:rPr>
        <w:t>tre uger</w:t>
      </w:r>
      <w:r w:rsidRPr="00AF1228">
        <w:rPr>
          <w:rFonts w:ascii="PT Sans" w:eastAsia="Times New Roman" w:hAnsi="PT Sans" w:cs="Times New Roman"/>
          <w:color w:val="4A4A4A"/>
          <w:sz w:val="21"/>
          <w:szCs w:val="21"/>
          <w:lang w:eastAsia="da-DK"/>
        </w:rPr>
        <w:t xml:space="preserve"> før modulet, </w:t>
      </w:r>
      <w:r w:rsidR="00DB1FBB">
        <w:rPr>
          <w:rFonts w:ascii="PT Sans" w:eastAsia="Times New Roman" w:hAnsi="PT Sans" w:cs="Times New Roman"/>
          <w:color w:val="4A4A4A"/>
          <w:sz w:val="21"/>
          <w:szCs w:val="21"/>
          <w:lang w:eastAsia="da-DK"/>
        </w:rPr>
        <w:t>og</w:t>
      </w:r>
      <w:r w:rsidRPr="00AF1228">
        <w:rPr>
          <w:rFonts w:ascii="PT Sans" w:eastAsia="Times New Roman" w:hAnsi="PT Sans" w:cs="Times New Roman"/>
          <w:color w:val="4A4A4A"/>
          <w:sz w:val="21"/>
          <w:szCs w:val="21"/>
          <w:lang w:eastAsia="da-DK"/>
        </w:rPr>
        <w:t xml:space="preserve"> der gives en skriftlig </w:t>
      </w:r>
      <w:r w:rsidR="000E4A7B" w:rsidRPr="00AF1228">
        <w:rPr>
          <w:rFonts w:ascii="PT Sans" w:eastAsia="Times New Roman" w:hAnsi="PT Sans" w:cs="Times New Roman"/>
          <w:color w:val="4A4A4A"/>
          <w:sz w:val="21"/>
          <w:szCs w:val="21"/>
          <w:lang w:eastAsia="da-DK"/>
        </w:rPr>
        <w:t xml:space="preserve">feedback </w:t>
      </w:r>
      <w:r w:rsidR="000E4A7B">
        <w:rPr>
          <w:rFonts w:ascii="PT Sans" w:eastAsia="Times New Roman" w:hAnsi="PT Sans" w:cs="Times New Roman"/>
          <w:color w:val="4A4A4A"/>
          <w:sz w:val="21"/>
          <w:szCs w:val="21"/>
          <w:lang w:eastAsia="da-DK"/>
        </w:rPr>
        <w:t xml:space="preserve">af </w:t>
      </w:r>
      <w:r w:rsidRPr="00AF1228">
        <w:rPr>
          <w:rFonts w:ascii="PT Sans" w:eastAsia="Times New Roman" w:hAnsi="PT Sans" w:cs="Times New Roman"/>
          <w:color w:val="4A4A4A"/>
          <w:sz w:val="21"/>
          <w:szCs w:val="21"/>
          <w:lang w:eastAsia="da-DK"/>
        </w:rPr>
        <w:t>underviser</w:t>
      </w:r>
      <w:r w:rsidR="00B2591A">
        <w:rPr>
          <w:rFonts w:ascii="PT Sans" w:eastAsia="Times New Roman" w:hAnsi="PT Sans" w:cs="Times New Roman"/>
          <w:color w:val="4A4A4A"/>
          <w:sz w:val="21"/>
          <w:szCs w:val="21"/>
          <w:lang w:eastAsia="da-DK"/>
        </w:rPr>
        <w:t>ne</w:t>
      </w:r>
      <w:r w:rsidRPr="00AF1228">
        <w:rPr>
          <w:rFonts w:ascii="PT Sans" w:eastAsia="Times New Roman" w:hAnsi="PT Sans" w:cs="Times New Roman"/>
          <w:color w:val="4A4A4A"/>
          <w:sz w:val="21"/>
          <w:szCs w:val="21"/>
          <w:lang w:eastAsia="da-DK"/>
        </w:rPr>
        <w:t>. </w:t>
      </w:r>
    </w:p>
    <w:p w14:paraId="35B76F3A" w14:textId="4C3EBDC9" w:rsidR="00AF1228" w:rsidRPr="00AF1228" w:rsidRDefault="00AF1228" w:rsidP="00B239BB">
      <w:pPr>
        <w:spacing w:before="100" w:beforeAutospacing="1" w:after="100" w:afterAutospacing="1" w:line="360" w:lineRule="atLeast"/>
        <w:rPr>
          <w:rFonts w:ascii="PT Sans" w:eastAsia="Times New Roman" w:hAnsi="PT Sans" w:cs="Times New Roman"/>
          <w:color w:val="4A4A4A"/>
          <w:sz w:val="21"/>
          <w:szCs w:val="21"/>
          <w:lang w:eastAsia="da-DK"/>
        </w:rPr>
      </w:pPr>
      <w:r w:rsidRPr="00AF1228">
        <w:rPr>
          <w:rFonts w:ascii="PT Sans" w:eastAsia="Times New Roman" w:hAnsi="PT Sans" w:cs="Times New Roman"/>
          <w:color w:val="4A4A4A"/>
          <w:sz w:val="21"/>
          <w:szCs w:val="21"/>
          <w:lang w:eastAsia="da-DK"/>
        </w:rPr>
        <w:t xml:space="preserve">På dette afsluttende modul medbringer hver deltager en </w:t>
      </w:r>
      <w:proofErr w:type="spellStart"/>
      <w:r w:rsidR="00B2591A">
        <w:rPr>
          <w:rFonts w:ascii="PT Sans" w:eastAsia="Times New Roman" w:hAnsi="PT Sans" w:cs="Times New Roman"/>
          <w:color w:val="4A4A4A"/>
          <w:sz w:val="21"/>
          <w:szCs w:val="21"/>
          <w:lang w:eastAsia="da-DK"/>
        </w:rPr>
        <w:t>video</w:t>
      </w:r>
      <w:r w:rsidR="000E00E0">
        <w:rPr>
          <w:rFonts w:ascii="PT Sans" w:eastAsia="Times New Roman" w:hAnsi="PT Sans" w:cs="Times New Roman"/>
          <w:color w:val="4A4A4A"/>
          <w:sz w:val="21"/>
          <w:szCs w:val="21"/>
          <w:lang w:eastAsia="da-DK"/>
        </w:rPr>
        <w:t>-</w:t>
      </w:r>
      <w:r w:rsidRPr="00AF1228">
        <w:rPr>
          <w:rFonts w:ascii="PT Sans" w:eastAsia="Times New Roman" w:hAnsi="PT Sans" w:cs="Times New Roman"/>
          <w:color w:val="4A4A4A"/>
          <w:sz w:val="21"/>
          <w:szCs w:val="21"/>
          <w:lang w:eastAsia="da-DK"/>
        </w:rPr>
        <w:t>optagelse</w:t>
      </w:r>
      <w:proofErr w:type="spellEnd"/>
      <w:r w:rsidRPr="00AF1228">
        <w:rPr>
          <w:rFonts w:ascii="PT Sans" w:eastAsia="Times New Roman" w:hAnsi="PT Sans" w:cs="Times New Roman"/>
          <w:color w:val="4A4A4A"/>
          <w:sz w:val="21"/>
          <w:szCs w:val="21"/>
          <w:lang w:eastAsia="da-DK"/>
        </w:rPr>
        <w:t xml:space="preserve"> fra egen supervisionspraksis, hvorfra der vises 20 minutters klip i plenum, som der givers mundtlig feedback på. Der sættes fokus på den </w:t>
      </w:r>
      <w:r w:rsidR="000E4A7B">
        <w:rPr>
          <w:rFonts w:ascii="PT Sans" w:eastAsia="Times New Roman" w:hAnsi="PT Sans" w:cs="Times New Roman"/>
          <w:color w:val="4A4A4A"/>
          <w:sz w:val="21"/>
          <w:szCs w:val="21"/>
          <w:lang w:eastAsia="da-DK"/>
        </w:rPr>
        <w:t>rejse og læring</w:t>
      </w:r>
      <w:r w:rsidRPr="00AF1228">
        <w:rPr>
          <w:rFonts w:ascii="PT Sans" w:eastAsia="Times New Roman" w:hAnsi="PT Sans" w:cs="Times New Roman"/>
          <w:color w:val="4A4A4A"/>
          <w:sz w:val="21"/>
          <w:szCs w:val="21"/>
          <w:lang w:eastAsia="da-DK"/>
        </w:rPr>
        <w:t>,</w:t>
      </w:r>
      <w:r w:rsidR="002A2FBA">
        <w:rPr>
          <w:rFonts w:ascii="PT Sans" w:eastAsia="Times New Roman" w:hAnsi="PT Sans" w:cs="Times New Roman"/>
          <w:color w:val="4A4A4A"/>
          <w:sz w:val="21"/>
          <w:szCs w:val="21"/>
          <w:lang w:eastAsia="da-DK"/>
        </w:rPr>
        <w:t xml:space="preserve"> </w:t>
      </w:r>
      <w:r w:rsidRPr="00AF1228">
        <w:rPr>
          <w:rFonts w:ascii="PT Sans" w:eastAsia="Times New Roman" w:hAnsi="PT Sans" w:cs="Times New Roman"/>
          <w:color w:val="4A4A4A"/>
          <w:sz w:val="21"/>
          <w:szCs w:val="21"/>
          <w:lang w:eastAsia="da-DK"/>
        </w:rPr>
        <w:t xml:space="preserve">som er </w:t>
      </w:r>
      <w:r w:rsidR="000E4A7B">
        <w:rPr>
          <w:rFonts w:ascii="PT Sans" w:eastAsia="Times New Roman" w:hAnsi="PT Sans" w:cs="Times New Roman"/>
          <w:color w:val="4A4A4A"/>
          <w:sz w:val="21"/>
          <w:szCs w:val="21"/>
          <w:lang w:eastAsia="da-DK"/>
        </w:rPr>
        <w:t xml:space="preserve">oplevet og </w:t>
      </w:r>
      <w:r w:rsidRPr="00AF1228">
        <w:rPr>
          <w:rFonts w:ascii="PT Sans" w:eastAsia="Times New Roman" w:hAnsi="PT Sans" w:cs="Times New Roman"/>
          <w:color w:val="4A4A4A"/>
          <w:sz w:val="21"/>
          <w:szCs w:val="21"/>
          <w:lang w:eastAsia="da-DK"/>
        </w:rPr>
        <w:t xml:space="preserve">opnået </w:t>
      </w:r>
      <w:r w:rsidR="000E4A7B">
        <w:rPr>
          <w:rFonts w:ascii="PT Sans" w:eastAsia="Times New Roman" w:hAnsi="PT Sans" w:cs="Times New Roman"/>
          <w:color w:val="4A4A4A"/>
          <w:sz w:val="21"/>
          <w:szCs w:val="21"/>
          <w:lang w:eastAsia="da-DK"/>
        </w:rPr>
        <w:t>under uddannelsen. Derudover sætter vi fokus</w:t>
      </w:r>
      <w:r w:rsidRPr="00AF1228">
        <w:rPr>
          <w:rFonts w:ascii="PT Sans" w:eastAsia="Times New Roman" w:hAnsi="PT Sans" w:cs="Times New Roman"/>
          <w:color w:val="4A4A4A"/>
          <w:sz w:val="21"/>
          <w:szCs w:val="21"/>
          <w:lang w:eastAsia="da-DK"/>
        </w:rPr>
        <w:t xml:space="preserve"> på deltagernes foretrukne stil samt på hvilket fremtidsperspektiv den enkelte har for sin supervisionspraksis.</w:t>
      </w:r>
    </w:p>
    <w:p w14:paraId="1ABFF44A" w14:textId="77777777" w:rsidR="00AF1228" w:rsidRPr="00AF1228" w:rsidRDefault="00AF1228" w:rsidP="00B239BB">
      <w:pPr>
        <w:rPr>
          <w:sz w:val="40"/>
          <w:szCs w:val="40"/>
        </w:rPr>
      </w:pPr>
    </w:p>
    <w:sectPr w:rsidR="00AF1228" w:rsidRPr="00AF1228" w:rsidSect="00C22082">
      <w:headerReference w:type="default" r:id="rId12"/>
      <w:pgSz w:w="11900" w:h="16840"/>
      <w:pgMar w:top="1701" w:right="1134" w:bottom="170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F20D4C" w14:textId="77777777" w:rsidR="002D3F58" w:rsidRDefault="002D3F58" w:rsidP="00FE0844">
      <w:r>
        <w:separator/>
      </w:r>
    </w:p>
  </w:endnote>
  <w:endnote w:type="continuationSeparator" w:id="0">
    <w:p w14:paraId="49FDC4A7" w14:textId="77777777" w:rsidR="002D3F58" w:rsidRDefault="002D3F58" w:rsidP="00FE08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PT Sans">
    <w:altName w:val="PT Sans"/>
    <w:charset w:val="00"/>
    <w:family w:val="swiss"/>
    <w:pitch w:val="variable"/>
    <w:sig w:usb0="A00002EF" w:usb1="5000204B" w:usb2="00000000" w:usb3="00000000" w:csb0="00000097"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C088B2" w14:textId="77777777" w:rsidR="002D3F58" w:rsidRDefault="002D3F58" w:rsidP="00FE0844">
      <w:r>
        <w:separator/>
      </w:r>
    </w:p>
  </w:footnote>
  <w:footnote w:type="continuationSeparator" w:id="0">
    <w:p w14:paraId="213DB032" w14:textId="77777777" w:rsidR="002D3F58" w:rsidRDefault="002D3F58" w:rsidP="00FE084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3B7381" w14:textId="77777777" w:rsidR="00FE0844" w:rsidRDefault="00FE0844">
    <w:pPr>
      <w:pStyle w:val="Sidehoved"/>
    </w:pPr>
    <w:r>
      <w:rPr>
        <w:noProof/>
        <w:lang w:eastAsia="da-DK"/>
      </w:rPr>
      <w:drawing>
        <wp:inline distT="0" distB="0" distL="0" distR="0" wp14:anchorId="1532B177" wp14:editId="54CECD3D">
          <wp:extent cx="914400" cy="1003300"/>
          <wp:effectExtent l="0" t="0" r="0" b="0"/>
          <wp:docPr id="1" name="Billede 1" descr="Et billede, der indeholder tegning&#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IF logo.png"/>
                  <pic:cNvPicPr/>
                </pic:nvPicPr>
                <pic:blipFill>
                  <a:blip r:embed="rId1">
                    <a:extLst>
                      <a:ext uri="{28A0092B-C50C-407E-A947-70E740481C1C}">
                        <a14:useLocalDpi xmlns:a14="http://schemas.microsoft.com/office/drawing/2010/main" val="0"/>
                      </a:ext>
                    </a:extLst>
                  </a:blip>
                  <a:stretch>
                    <a:fillRect/>
                  </a:stretch>
                </pic:blipFill>
                <pic:spPr>
                  <a:xfrm>
                    <a:off x="0" y="0"/>
                    <a:ext cx="914400" cy="10033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ADE1801"/>
    <w:multiLevelType w:val="multilevel"/>
    <w:tmpl w:val="2C54F5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8C74190"/>
    <w:multiLevelType w:val="multilevel"/>
    <w:tmpl w:val="00FC20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74595819"/>
    <w:multiLevelType w:val="hybridMultilevel"/>
    <w:tmpl w:val="0F1E662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15:restartNumberingAfterBreak="0">
    <w:nsid w:val="762D79F5"/>
    <w:multiLevelType w:val="hybridMultilevel"/>
    <w:tmpl w:val="17C672E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revisionView w:inkAnnotations="0"/>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0844"/>
    <w:rsid w:val="000452F0"/>
    <w:rsid w:val="00087364"/>
    <w:rsid w:val="000B5D63"/>
    <w:rsid w:val="000D10C1"/>
    <w:rsid w:val="000E00E0"/>
    <w:rsid w:val="000E4A7B"/>
    <w:rsid w:val="001473E4"/>
    <w:rsid w:val="001E5140"/>
    <w:rsid w:val="00204B6E"/>
    <w:rsid w:val="002840E2"/>
    <w:rsid w:val="00296C45"/>
    <w:rsid w:val="002A2FBA"/>
    <w:rsid w:val="002D3F58"/>
    <w:rsid w:val="002D6599"/>
    <w:rsid w:val="00314D32"/>
    <w:rsid w:val="00315FC8"/>
    <w:rsid w:val="00316C6B"/>
    <w:rsid w:val="00326565"/>
    <w:rsid w:val="003443DC"/>
    <w:rsid w:val="003C1F93"/>
    <w:rsid w:val="003C6687"/>
    <w:rsid w:val="003D5F2F"/>
    <w:rsid w:val="003E1AF2"/>
    <w:rsid w:val="003E623B"/>
    <w:rsid w:val="004D4A6A"/>
    <w:rsid w:val="0051062B"/>
    <w:rsid w:val="00520598"/>
    <w:rsid w:val="0052104E"/>
    <w:rsid w:val="005C720F"/>
    <w:rsid w:val="005D78FA"/>
    <w:rsid w:val="005E3845"/>
    <w:rsid w:val="00706A0B"/>
    <w:rsid w:val="00720D50"/>
    <w:rsid w:val="00723FDE"/>
    <w:rsid w:val="00762007"/>
    <w:rsid w:val="007A580F"/>
    <w:rsid w:val="007C3F37"/>
    <w:rsid w:val="007C5913"/>
    <w:rsid w:val="007F3A30"/>
    <w:rsid w:val="00805C6B"/>
    <w:rsid w:val="00821BB6"/>
    <w:rsid w:val="008420CE"/>
    <w:rsid w:val="00852030"/>
    <w:rsid w:val="008B722F"/>
    <w:rsid w:val="008F32A7"/>
    <w:rsid w:val="00927B80"/>
    <w:rsid w:val="00984260"/>
    <w:rsid w:val="009858C6"/>
    <w:rsid w:val="009A4032"/>
    <w:rsid w:val="009B24D7"/>
    <w:rsid w:val="009C6ED9"/>
    <w:rsid w:val="009E0603"/>
    <w:rsid w:val="009E0AF1"/>
    <w:rsid w:val="00A24EF1"/>
    <w:rsid w:val="00A31341"/>
    <w:rsid w:val="00AE36DE"/>
    <w:rsid w:val="00AF1228"/>
    <w:rsid w:val="00B239BB"/>
    <w:rsid w:val="00B2591A"/>
    <w:rsid w:val="00B37D53"/>
    <w:rsid w:val="00B467F2"/>
    <w:rsid w:val="00B77CCB"/>
    <w:rsid w:val="00BF0826"/>
    <w:rsid w:val="00C14233"/>
    <w:rsid w:val="00C22082"/>
    <w:rsid w:val="00C5098A"/>
    <w:rsid w:val="00C51FFC"/>
    <w:rsid w:val="00C91ECD"/>
    <w:rsid w:val="00D61F09"/>
    <w:rsid w:val="00DA5A78"/>
    <w:rsid w:val="00DA6EE5"/>
    <w:rsid w:val="00DB1FBB"/>
    <w:rsid w:val="00DC7636"/>
    <w:rsid w:val="00DD347D"/>
    <w:rsid w:val="00E063BD"/>
    <w:rsid w:val="00E37DFE"/>
    <w:rsid w:val="00E46481"/>
    <w:rsid w:val="00E4696B"/>
    <w:rsid w:val="00E66135"/>
    <w:rsid w:val="00EA3B6A"/>
    <w:rsid w:val="00EC6988"/>
    <w:rsid w:val="00F41DE6"/>
    <w:rsid w:val="00F4363B"/>
    <w:rsid w:val="00FA7713"/>
    <w:rsid w:val="00FD3E79"/>
    <w:rsid w:val="00FE0844"/>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F73B57"/>
  <w15:chartTrackingRefBased/>
  <w15:docId w15:val="{70FF914A-FD7C-764D-A785-C337F0199C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a-DK"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2">
    <w:name w:val="heading 2"/>
    <w:basedOn w:val="Normal"/>
    <w:link w:val="Overskrift2Tegn"/>
    <w:uiPriority w:val="9"/>
    <w:qFormat/>
    <w:rsid w:val="00AF1228"/>
    <w:pPr>
      <w:spacing w:before="100" w:beforeAutospacing="1" w:after="100" w:afterAutospacing="1"/>
      <w:outlineLvl w:val="1"/>
    </w:pPr>
    <w:rPr>
      <w:rFonts w:ascii="Times New Roman" w:eastAsia="Times New Roman" w:hAnsi="Times New Roman" w:cs="Times New Roman"/>
      <w:b/>
      <w:bCs/>
      <w:sz w:val="36"/>
      <w:szCs w:val="36"/>
      <w:lang w:eastAsia="da-DK"/>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unhideWhenUsed/>
    <w:rsid w:val="00FE0844"/>
    <w:pPr>
      <w:tabs>
        <w:tab w:val="center" w:pos="4819"/>
        <w:tab w:val="right" w:pos="9638"/>
      </w:tabs>
    </w:pPr>
  </w:style>
  <w:style w:type="character" w:customStyle="1" w:styleId="SidehovedTegn">
    <w:name w:val="Sidehoved Tegn"/>
    <w:basedOn w:val="Standardskrifttypeiafsnit"/>
    <w:link w:val="Sidehoved"/>
    <w:uiPriority w:val="99"/>
    <w:rsid w:val="00FE0844"/>
  </w:style>
  <w:style w:type="paragraph" w:styleId="Sidefod">
    <w:name w:val="footer"/>
    <w:basedOn w:val="Normal"/>
    <w:link w:val="SidefodTegn"/>
    <w:uiPriority w:val="99"/>
    <w:unhideWhenUsed/>
    <w:rsid w:val="00FE0844"/>
    <w:pPr>
      <w:tabs>
        <w:tab w:val="center" w:pos="4819"/>
        <w:tab w:val="right" w:pos="9638"/>
      </w:tabs>
    </w:pPr>
  </w:style>
  <w:style w:type="character" w:customStyle="1" w:styleId="SidefodTegn">
    <w:name w:val="Sidefod Tegn"/>
    <w:basedOn w:val="Standardskrifttypeiafsnit"/>
    <w:link w:val="Sidefod"/>
    <w:uiPriority w:val="99"/>
    <w:rsid w:val="00FE0844"/>
  </w:style>
  <w:style w:type="character" w:customStyle="1" w:styleId="Overskrift2Tegn">
    <w:name w:val="Overskrift 2 Tegn"/>
    <w:basedOn w:val="Standardskrifttypeiafsnit"/>
    <w:link w:val="Overskrift2"/>
    <w:uiPriority w:val="9"/>
    <w:rsid w:val="00AF1228"/>
    <w:rPr>
      <w:rFonts w:ascii="Times New Roman" w:eastAsia="Times New Roman" w:hAnsi="Times New Roman" w:cs="Times New Roman"/>
      <w:b/>
      <w:bCs/>
      <w:sz w:val="36"/>
      <w:szCs w:val="36"/>
      <w:lang w:eastAsia="da-DK"/>
    </w:rPr>
  </w:style>
  <w:style w:type="paragraph" w:customStyle="1" w:styleId="body1">
    <w:name w:val="body1"/>
    <w:basedOn w:val="Normal"/>
    <w:rsid w:val="00AF1228"/>
    <w:pPr>
      <w:spacing w:before="100" w:beforeAutospacing="1" w:after="100" w:afterAutospacing="1"/>
    </w:pPr>
    <w:rPr>
      <w:rFonts w:ascii="Times New Roman" w:eastAsia="Times New Roman" w:hAnsi="Times New Roman" w:cs="Times New Roman"/>
      <w:lang w:eastAsia="da-DK"/>
    </w:rPr>
  </w:style>
  <w:style w:type="character" w:styleId="Strk">
    <w:name w:val="Strong"/>
    <w:basedOn w:val="Standardskrifttypeiafsnit"/>
    <w:uiPriority w:val="22"/>
    <w:qFormat/>
    <w:rsid w:val="00AF1228"/>
    <w:rPr>
      <w:b/>
      <w:bCs/>
    </w:rPr>
  </w:style>
  <w:style w:type="paragraph" w:styleId="NormalWeb">
    <w:name w:val="Normal (Web)"/>
    <w:basedOn w:val="Normal"/>
    <w:uiPriority w:val="99"/>
    <w:unhideWhenUsed/>
    <w:rsid w:val="00AF1228"/>
    <w:pPr>
      <w:spacing w:before="100" w:beforeAutospacing="1" w:after="100" w:afterAutospacing="1"/>
    </w:pPr>
    <w:rPr>
      <w:rFonts w:ascii="Times New Roman" w:eastAsia="Times New Roman" w:hAnsi="Times New Roman" w:cs="Times New Roman"/>
      <w:lang w:eastAsia="da-DK"/>
    </w:rPr>
  </w:style>
  <w:style w:type="table" w:styleId="Lystgitter-fremhvningsfarve5">
    <w:name w:val="Light Grid Accent 5"/>
    <w:basedOn w:val="Tabel-Normal"/>
    <w:uiPriority w:val="62"/>
    <w:rsid w:val="002A2FBA"/>
    <w:rPr>
      <w:rFonts w:eastAsiaTheme="minorEastAsia"/>
      <w:lang w:eastAsia="da-DK"/>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18" w:space="0" w:color="5B9BD5" w:themeColor="accent5"/>
          <w:right w:val="single" w:sz="8" w:space="0" w:color="5B9BD5" w:themeColor="accent5"/>
          <w:insideH w:val="nil"/>
          <w:insideV w:val="single" w:sz="8" w:space="0" w:color="5B9BD5"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insideH w:val="nil"/>
          <w:insideV w:val="single" w:sz="8" w:space="0" w:color="5B9BD5"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shd w:val="clear" w:color="auto" w:fill="D6E6F4" w:themeFill="accent5" w:themeFillTint="3F"/>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shd w:val="clear" w:color="auto" w:fill="D6E6F4" w:themeFill="accent5" w:themeFillTint="3F"/>
      </w:tcPr>
    </w:tblStylePr>
    <w:tblStylePr w:type="band2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tcPr>
    </w:tblStylePr>
  </w:style>
  <w:style w:type="paragraph" w:styleId="Listeafsnit">
    <w:name w:val="List Paragraph"/>
    <w:basedOn w:val="Normal"/>
    <w:uiPriority w:val="34"/>
    <w:qFormat/>
    <w:rsid w:val="00314D3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603669">
      <w:bodyDiv w:val="1"/>
      <w:marLeft w:val="0"/>
      <w:marRight w:val="0"/>
      <w:marTop w:val="0"/>
      <w:marBottom w:val="0"/>
      <w:divBdr>
        <w:top w:val="none" w:sz="0" w:space="0" w:color="auto"/>
        <w:left w:val="none" w:sz="0" w:space="0" w:color="auto"/>
        <w:bottom w:val="none" w:sz="0" w:space="0" w:color="auto"/>
        <w:right w:val="none" w:sz="0" w:space="0" w:color="auto"/>
      </w:divBdr>
    </w:div>
    <w:div w:id="497036695">
      <w:bodyDiv w:val="1"/>
      <w:marLeft w:val="0"/>
      <w:marRight w:val="0"/>
      <w:marTop w:val="0"/>
      <w:marBottom w:val="0"/>
      <w:divBdr>
        <w:top w:val="none" w:sz="0" w:space="0" w:color="auto"/>
        <w:left w:val="none" w:sz="0" w:space="0" w:color="auto"/>
        <w:bottom w:val="none" w:sz="0" w:space="0" w:color="auto"/>
        <w:right w:val="none" w:sz="0" w:space="0" w:color="auto"/>
      </w:divBdr>
    </w:div>
    <w:div w:id="505751532">
      <w:bodyDiv w:val="1"/>
      <w:marLeft w:val="0"/>
      <w:marRight w:val="0"/>
      <w:marTop w:val="0"/>
      <w:marBottom w:val="0"/>
      <w:divBdr>
        <w:top w:val="none" w:sz="0" w:space="0" w:color="auto"/>
        <w:left w:val="none" w:sz="0" w:space="0" w:color="auto"/>
        <w:bottom w:val="none" w:sz="0" w:space="0" w:color="auto"/>
        <w:right w:val="none" w:sz="0" w:space="0" w:color="auto"/>
      </w:divBdr>
      <w:divsChild>
        <w:div w:id="41759582">
          <w:marLeft w:val="0"/>
          <w:marRight w:val="0"/>
          <w:marTop w:val="0"/>
          <w:marBottom w:val="480"/>
          <w:divBdr>
            <w:top w:val="none" w:sz="0" w:space="0" w:color="auto"/>
            <w:left w:val="none" w:sz="0" w:space="0" w:color="auto"/>
            <w:bottom w:val="none" w:sz="0" w:space="0" w:color="auto"/>
            <w:right w:val="none" w:sz="0" w:space="0" w:color="auto"/>
          </w:divBdr>
          <w:divsChild>
            <w:div w:id="1663073282">
              <w:marLeft w:val="0"/>
              <w:marRight w:val="0"/>
              <w:marTop w:val="0"/>
              <w:marBottom w:val="0"/>
              <w:divBdr>
                <w:top w:val="none" w:sz="0" w:space="0" w:color="auto"/>
                <w:left w:val="none" w:sz="0" w:space="0" w:color="auto"/>
                <w:bottom w:val="none" w:sz="0" w:space="0" w:color="auto"/>
                <w:right w:val="none" w:sz="0" w:space="0" w:color="auto"/>
              </w:divBdr>
              <w:divsChild>
                <w:div w:id="1493519377">
                  <w:marLeft w:val="150"/>
                  <w:marRight w:val="0"/>
                  <w:marTop w:val="0"/>
                  <w:marBottom w:val="150"/>
                  <w:divBdr>
                    <w:top w:val="none" w:sz="0" w:space="0" w:color="auto"/>
                    <w:left w:val="none" w:sz="0" w:space="0" w:color="auto"/>
                    <w:bottom w:val="none" w:sz="0" w:space="0" w:color="auto"/>
                    <w:right w:val="none" w:sz="0" w:space="0" w:color="auto"/>
                  </w:divBdr>
                  <w:divsChild>
                    <w:div w:id="1203136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360472">
          <w:marLeft w:val="0"/>
          <w:marRight w:val="0"/>
          <w:marTop w:val="0"/>
          <w:marBottom w:val="480"/>
          <w:divBdr>
            <w:top w:val="none" w:sz="0" w:space="0" w:color="auto"/>
            <w:left w:val="none" w:sz="0" w:space="0" w:color="auto"/>
            <w:bottom w:val="none" w:sz="0" w:space="0" w:color="auto"/>
            <w:right w:val="none" w:sz="0" w:space="0" w:color="auto"/>
          </w:divBdr>
          <w:divsChild>
            <w:div w:id="499581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9752309">
      <w:bodyDiv w:val="1"/>
      <w:marLeft w:val="0"/>
      <w:marRight w:val="0"/>
      <w:marTop w:val="0"/>
      <w:marBottom w:val="0"/>
      <w:divBdr>
        <w:top w:val="none" w:sz="0" w:space="0" w:color="auto"/>
        <w:left w:val="none" w:sz="0" w:space="0" w:color="auto"/>
        <w:bottom w:val="none" w:sz="0" w:space="0" w:color="auto"/>
        <w:right w:val="none" w:sz="0" w:space="0" w:color="auto"/>
      </w:divBdr>
      <w:divsChild>
        <w:div w:id="644238806">
          <w:marLeft w:val="0"/>
          <w:marRight w:val="0"/>
          <w:marTop w:val="0"/>
          <w:marBottom w:val="0"/>
          <w:divBdr>
            <w:top w:val="none" w:sz="0" w:space="0" w:color="auto"/>
            <w:left w:val="none" w:sz="0" w:space="0" w:color="auto"/>
            <w:bottom w:val="none" w:sz="0" w:space="0" w:color="auto"/>
            <w:right w:val="none" w:sz="0" w:space="0" w:color="auto"/>
          </w:divBdr>
          <w:divsChild>
            <w:div w:id="1816487267">
              <w:marLeft w:val="0"/>
              <w:marRight w:val="0"/>
              <w:marTop w:val="0"/>
              <w:marBottom w:val="0"/>
              <w:divBdr>
                <w:top w:val="none" w:sz="0" w:space="0" w:color="auto"/>
                <w:left w:val="none" w:sz="0" w:space="0" w:color="auto"/>
                <w:bottom w:val="none" w:sz="0" w:space="0" w:color="auto"/>
                <w:right w:val="none" w:sz="0" w:space="0" w:color="auto"/>
              </w:divBdr>
              <w:divsChild>
                <w:div w:id="1433207064">
                  <w:marLeft w:val="0"/>
                  <w:marRight w:val="0"/>
                  <w:marTop w:val="0"/>
                  <w:marBottom w:val="0"/>
                  <w:divBdr>
                    <w:top w:val="none" w:sz="0" w:space="0" w:color="auto"/>
                    <w:left w:val="none" w:sz="0" w:space="0" w:color="auto"/>
                    <w:bottom w:val="none" w:sz="0" w:space="0" w:color="auto"/>
                    <w:right w:val="none" w:sz="0" w:space="0" w:color="auto"/>
                  </w:divBdr>
                </w:div>
              </w:divsChild>
            </w:div>
            <w:div w:id="1321807089">
              <w:marLeft w:val="0"/>
              <w:marRight w:val="0"/>
              <w:marTop w:val="0"/>
              <w:marBottom w:val="0"/>
              <w:divBdr>
                <w:top w:val="none" w:sz="0" w:space="0" w:color="auto"/>
                <w:left w:val="none" w:sz="0" w:space="0" w:color="auto"/>
                <w:bottom w:val="none" w:sz="0" w:space="0" w:color="auto"/>
                <w:right w:val="none" w:sz="0" w:space="0" w:color="auto"/>
              </w:divBdr>
              <w:divsChild>
                <w:div w:id="619914388">
                  <w:marLeft w:val="0"/>
                  <w:marRight w:val="0"/>
                  <w:marTop w:val="0"/>
                  <w:marBottom w:val="0"/>
                  <w:divBdr>
                    <w:top w:val="none" w:sz="0" w:space="0" w:color="auto"/>
                    <w:left w:val="none" w:sz="0" w:space="0" w:color="auto"/>
                    <w:bottom w:val="none" w:sz="0" w:space="0" w:color="auto"/>
                    <w:right w:val="none" w:sz="0" w:space="0" w:color="auto"/>
                  </w:divBdr>
                </w:div>
              </w:divsChild>
            </w:div>
            <w:div w:id="1844857743">
              <w:marLeft w:val="0"/>
              <w:marRight w:val="0"/>
              <w:marTop w:val="0"/>
              <w:marBottom w:val="0"/>
              <w:divBdr>
                <w:top w:val="none" w:sz="0" w:space="0" w:color="auto"/>
                <w:left w:val="none" w:sz="0" w:space="0" w:color="auto"/>
                <w:bottom w:val="none" w:sz="0" w:space="0" w:color="auto"/>
                <w:right w:val="none" w:sz="0" w:space="0" w:color="auto"/>
              </w:divBdr>
              <w:divsChild>
                <w:div w:id="618102469">
                  <w:marLeft w:val="0"/>
                  <w:marRight w:val="0"/>
                  <w:marTop w:val="0"/>
                  <w:marBottom w:val="0"/>
                  <w:divBdr>
                    <w:top w:val="none" w:sz="0" w:space="0" w:color="auto"/>
                    <w:left w:val="none" w:sz="0" w:space="0" w:color="auto"/>
                    <w:bottom w:val="none" w:sz="0" w:space="0" w:color="auto"/>
                    <w:right w:val="none" w:sz="0" w:space="0" w:color="auto"/>
                  </w:divBdr>
                </w:div>
              </w:divsChild>
            </w:div>
            <w:div w:id="2095122205">
              <w:marLeft w:val="0"/>
              <w:marRight w:val="0"/>
              <w:marTop w:val="0"/>
              <w:marBottom w:val="0"/>
              <w:divBdr>
                <w:top w:val="none" w:sz="0" w:space="0" w:color="auto"/>
                <w:left w:val="none" w:sz="0" w:space="0" w:color="auto"/>
                <w:bottom w:val="none" w:sz="0" w:space="0" w:color="auto"/>
                <w:right w:val="none" w:sz="0" w:space="0" w:color="auto"/>
              </w:divBdr>
              <w:divsChild>
                <w:div w:id="1289123354">
                  <w:marLeft w:val="0"/>
                  <w:marRight w:val="0"/>
                  <w:marTop w:val="0"/>
                  <w:marBottom w:val="0"/>
                  <w:divBdr>
                    <w:top w:val="none" w:sz="0" w:space="0" w:color="auto"/>
                    <w:left w:val="none" w:sz="0" w:space="0" w:color="auto"/>
                    <w:bottom w:val="none" w:sz="0" w:space="0" w:color="auto"/>
                    <w:right w:val="none" w:sz="0" w:space="0" w:color="auto"/>
                  </w:divBdr>
                </w:div>
              </w:divsChild>
            </w:div>
            <w:div w:id="580406901">
              <w:marLeft w:val="0"/>
              <w:marRight w:val="0"/>
              <w:marTop w:val="0"/>
              <w:marBottom w:val="0"/>
              <w:divBdr>
                <w:top w:val="none" w:sz="0" w:space="0" w:color="auto"/>
                <w:left w:val="none" w:sz="0" w:space="0" w:color="auto"/>
                <w:bottom w:val="none" w:sz="0" w:space="0" w:color="auto"/>
                <w:right w:val="none" w:sz="0" w:space="0" w:color="auto"/>
              </w:divBdr>
              <w:divsChild>
                <w:div w:id="1967546309">
                  <w:marLeft w:val="0"/>
                  <w:marRight w:val="0"/>
                  <w:marTop w:val="0"/>
                  <w:marBottom w:val="0"/>
                  <w:divBdr>
                    <w:top w:val="none" w:sz="0" w:space="0" w:color="auto"/>
                    <w:left w:val="none" w:sz="0" w:space="0" w:color="auto"/>
                    <w:bottom w:val="none" w:sz="0" w:space="0" w:color="auto"/>
                    <w:right w:val="none" w:sz="0" w:space="0" w:color="auto"/>
                  </w:divBdr>
                </w:div>
              </w:divsChild>
            </w:div>
            <w:div w:id="755176769">
              <w:marLeft w:val="0"/>
              <w:marRight w:val="0"/>
              <w:marTop w:val="0"/>
              <w:marBottom w:val="0"/>
              <w:divBdr>
                <w:top w:val="none" w:sz="0" w:space="0" w:color="auto"/>
                <w:left w:val="none" w:sz="0" w:space="0" w:color="auto"/>
                <w:bottom w:val="none" w:sz="0" w:space="0" w:color="auto"/>
                <w:right w:val="none" w:sz="0" w:space="0" w:color="auto"/>
              </w:divBdr>
              <w:divsChild>
                <w:div w:id="217056888">
                  <w:marLeft w:val="0"/>
                  <w:marRight w:val="0"/>
                  <w:marTop w:val="0"/>
                  <w:marBottom w:val="0"/>
                  <w:divBdr>
                    <w:top w:val="none" w:sz="0" w:space="0" w:color="auto"/>
                    <w:left w:val="none" w:sz="0" w:space="0" w:color="auto"/>
                    <w:bottom w:val="none" w:sz="0" w:space="0" w:color="auto"/>
                    <w:right w:val="none" w:sz="0" w:space="0" w:color="auto"/>
                  </w:divBdr>
                </w:div>
              </w:divsChild>
            </w:div>
            <w:div w:id="1283146511">
              <w:marLeft w:val="0"/>
              <w:marRight w:val="0"/>
              <w:marTop w:val="0"/>
              <w:marBottom w:val="0"/>
              <w:divBdr>
                <w:top w:val="none" w:sz="0" w:space="0" w:color="auto"/>
                <w:left w:val="none" w:sz="0" w:space="0" w:color="auto"/>
                <w:bottom w:val="none" w:sz="0" w:space="0" w:color="auto"/>
                <w:right w:val="none" w:sz="0" w:space="0" w:color="auto"/>
              </w:divBdr>
              <w:divsChild>
                <w:div w:id="1918781670">
                  <w:marLeft w:val="0"/>
                  <w:marRight w:val="0"/>
                  <w:marTop w:val="0"/>
                  <w:marBottom w:val="0"/>
                  <w:divBdr>
                    <w:top w:val="none" w:sz="0" w:space="0" w:color="auto"/>
                    <w:left w:val="none" w:sz="0" w:space="0" w:color="auto"/>
                    <w:bottom w:val="none" w:sz="0" w:space="0" w:color="auto"/>
                    <w:right w:val="none" w:sz="0" w:space="0" w:color="auto"/>
                  </w:divBdr>
                </w:div>
              </w:divsChild>
            </w:div>
            <w:div w:id="1296259671">
              <w:marLeft w:val="0"/>
              <w:marRight w:val="0"/>
              <w:marTop w:val="0"/>
              <w:marBottom w:val="0"/>
              <w:divBdr>
                <w:top w:val="none" w:sz="0" w:space="0" w:color="auto"/>
                <w:left w:val="none" w:sz="0" w:space="0" w:color="auto"/>
                <w:bottom w:val="none" w:sz="0" w:space="0" w:color="auto"/>
                <w:right w:val="none" w:sz="0" w:space="0" w:color="auto"/>
              </w:divBdr>
              <w:divsChild>
                <w:div w:id="598172868">
                  <w:marLeft w:val="0"/>
                  <w:marRight w:val="0"/>
                  <w:marTop w:val="0"/>
                  <w:marBottom w:val="0"/>
                  <w:divBdr>
                    <w:top w:val="none" w:sz="0" w:space="0" w:color="auto"/>
                    <w:left w:val="none" w:sz="0" w:space="0" w:color="auto"/>
                    <w:bottom w:val="none" w:sz="0" w:space="0" w:color="auto"/>
                    <w:right w:val="none" w:sz="0" w:space="0" w:color="auto"/>
                  </w:divBdr>
                </w:div>
              </w:divsChild>
            </w:div>
            <w:div w:id="245503524">
              <w:marLeft w:val="0"/>
              <w:marRight w:val="0"/>
              <w:marTop w:val="0"/>
              <w:marBottom w:val="0"/>
              <w:divBdr>
                <w:top w:val="none" w:sz="0" w:space="0" w:color="auto"/>
                <w:left w:val="none" w:sz="0" w:space="0" w:color="auto"/>
                <w:bottom w:val="none" w:sz="0" w:space="0" w:color="auto"/>
                <w:right w:val="none" w:sz="0" w:space="0" w:color="auto"/>
              </w:divBdr>
              <w:divsChild>
                <w:div w:id="1658798135">
                  <w:marLeft w:val="0"/>
                  <w:marRight w:val="0"/>
                  <w:marTop w:val="0"/>
                  <w:marBottom w:val="0"/>
                  <w:divBdr>
                    <w:top w:val="none" w:sz="0" w:space="0" w:color="auto"/>
                    <w:left w:val="none" w:sz="0" w:space="0" w:color="auto"/>
                    <w:bottom w:val="none" w:sz="0" w:space="0" w:color="auto"/>
                    <w:right w:val="none" w:sz="0" w:space="0" w:color="auto"/>
                  </w:divBdr>
                </w:div>
              </w:divsChild>
            </w:div>
            <w:div w:id="1227842956">
              <w:marLeft w:val="0"/>
              <w:marRight w:val="0"/>
              <w:marTop w:val="0"/>
              <w:marBottom w:val="0"/>
              <w:divBdr>
                <w:top w:val="none" w:sz="0" w:space="0" w:color="auto"/>
                <w:left w:val="none" w:sz="0" w:space="0" w:color="auto"/>
                <w:bottom w:val="none" w:sz="0" w:space="0" w:color="auto"/>
                <w:right w:val="none" w:sz="0" w:space="0" w:color="auto"/>
              </w:divBdr>
              <w:divsChild>
                <w:div w:id="1699038888">
                  <w:marLeft w:val="0"/>
                  <w:marRight w:val="0"/>
                  <w:marTop w:val="0"/>
                  <w:marBottom w:val="0"/>
                  <w:divBdr>
                    <w:top w:val="none" w:sz="0" w:space="0" w:color="auto"/>
                    <w:left w:val="none" w:sz="0" w:space="0" w:color="auto"/>
                    <w:bottom w:val="none" w:sz="0" w:space="0" w:color="auto"/>
                    <w:right w:val="none" w:sz="0" w:space="0" w:color="auto"/>
                  </w:divBdr>
                </w:div>
              </w:divsChild>
            </w:div>
            <w:div w:id="1198468470">
              <w:marLeft w:val="0"/>
              <w:marRight w:val="0"/>
              <w:marTop w:val="0"/>
              <w:marBottom w:val="0"/>
              <w:divBdr>
                <w:top w:val="none" w:sz="0" w:space="0" w:color="auto"/>
                <w:left w:val="none" w:sz="0" w:space="0" w:color="auto"/>
                <w:bottom w:val="none" w:sz="0" w:space="0" w:color="auto"/>
                <w:right w:val="none" w:sz="0" w:space="0" w:color="auto"/>
              </w:divBdr>
              <w:divsChild>
                <w:div w:id="1104233161">
                  <w:marLeft w:val="0"/>
                  <w:marRight w:val="0"/>
                  <w:marTop w:val="0"/>
                  <w:marBottom w:val="0"/>
                  <w:divBdr>
                    <w:top w:val="none" w:sz="0" w:space="0" w:color="auto"/>
                    <w:left w:val="none" w:sz="0" w:space="0" w:color="auto"/>
                    <w:bottom w:val="none" w:sz="0" w:space="0" w:color="auto"/>
                    <w:right w:val="none" w:sz="0" w:space="0" w:color="auto"/>
                  </w:divBdr>
                </w:div>
              </w:divsChild>
            </w:div>
            <w:div w:id="713193097">
              <w:marLeft w:val="0"/>
              <w:marRight w:val="0"/>
              <w:marTop w:val="0"/>
              <w:marBottom w:val="0"/>
              <w:divBdr>
                <w:top w:val="none" w:sz="0" w:space="0" w:color="auto"/>
                <w:left w:val="none" w:sz="0" w:space="0" w:color="auto"/>
                <w:bottom w:val="none" w:sz="0" w:space="0" w:color="auto"/>
                <w:right w:val="none" w:sz="0" w:space="0" w:color="auto"/>
              </w:divBdr>
              <w:divsChild>
                <w:div w:id="383452348">
                  <w:marLeft w:val="0"/>
                  <w:marRight w:val="0"/>
                  <w:marTop w:val="0"/>
                  <w:marBottom w:val="0"/>
                  <w:divBdr>
                    <w:top w:val="none" w:sz="0" w:space="0" w:color="auto"/>
                    <w:left w:val="none" w:sz="0" w:space="0" w:color="auto"/>
                    <w:bottom w:val="none" w:sz="0" w:space="0" w:color="auto"/>
                    <w:right w:val="none" w:sz="0" w:space="0" w:color="auto"/>
                  </w:divBdr>
                </w:div>
              </w:divsChild>
            </w:div>
            <w:div w:id="152259406">
              <w:marLeft w:val="0"/>
              <w:marRight w:val="0"/>
              <w:marTop w:val="0"/>
              <w:marBottom w:val="0"/>
              <w:divBdr>
                <w:top w:val="none" w:sz="0" w:space="0" w:color="auto"/>
                <w:left w:val="none" w:sz="0" w:space="0" w:color="auto"/>
                <w:bottom w:val="none" w:sz="0" w:space="0" w:color="auto"/>
                <w:right w:val="none" w:sz="0" w:space="0" w:color="auto"/>
              </w:divBdr>
              <w:divsChild>
                <w:div w:id="24913399">
                  <w:marLeft w:val="0"/>
                  <w:marRight w:val="0"/>
                  <w:marTop w:val="0"/>
                  <w:marBottom w:val="0"/>
                  <w:divBdr>
                    <w:top w:val="none" w:sz="0" w:space="0" w:color="auto"/>
                    <w:left w:val="none" w:sz="0" w:space="0" w:color="auto"/>
                    <w:bottom w:val="none" w:sz="0" w:space="0" w:color="auto"/>
                    <w:right w:val="none" w:sz="0" w:space="0" w:color="auto"/>
                  </w:divBdr>
                </w:div>
              </w:divsChild>
            </w:div>
            <w:div w:id="657266472">
              <w:marLeft w:val="0"/>
              <w:marRight w:val="0"/>
              <w:marTop w:val="0"/>
              <w:marBottom w:val="0"/>
              <w:divBdr>
                <w:top w:val="none" w:sz="0" w:space="0" w:color="auto"/>
                <w:left w:val="none" w:sz="0" w:space="0" w:color="auto"/>
                <w:bottom w:val="none" w:sz="0" w:space="0" w:color="auto"/>
                <w:right w:val="none" w:sz="0" w:space="0" w:color="auto"/>
              </w:divBdr>
              <w:divsChild>
                <w:div w:id="329410291">
                  <w:marLeft w:val="0"/>
                  <w:marRight w:val="0"/>
                  <w:marTop w:val="0"/>
                  <w:marBottom w:val="0"/>
                  <w:divBdr>
                    <w:top w:val="none" w:sz="0" w:space="0" w:color="auto"/>
                    <w:left w:val="none" w:sz="0" w:space="0" w:color="auto"/>
                    <w:bottom w:val="none" w:sz="0" w:space="0" w:color="auto"/>
                    <w:right w:val="none" w:sz="0" w:space="0" w:color="auto"/>
                  </w:divBdr>
                </w:div>
              </w:divsChild>
            </w:div>
            <w:div w:id="2055763064">
              <w:marLeft w:val="0"/>
              <w:marRight w:val="0"/>
              <w:marTop w:val="0"/>
              <w:marBottom w:val="0"/>
              <w:divBdr>
                <w:top w:val="none" w:sz="0" w:space="0" w:color="auto"/>
                <w:left w:val="none" w:sz="0" w:space="0" w:color="auto"/>
                <w:bottom w:val="none" w:sz="0" w:space="0" w:color="auto"/>
                <w:right w:val="none" w:sz="0" w:space="0" w:color="auto"/>
              </w:divBdr>
              <w:divsChild>
                <w:div w:id="1464695926">
                  <w:marLeft w:val="0"/>
                  <w:marRight w:val="0"/>
                  <w:marTop w:val="0"/>
                  <w:marBottom w:val="0"/>
                  <w:divBdr>
                    <w:top w:val="none" w:sz="0" w:space="0" w:color="auto"/>
                    <w:left w:val="none" w:sz="0" w:space="0" w:color="auto"/>
                    <w:bottom w:val="none" w:sz="0" w:space="0" w:color="auto"/>
                    <w:right w:val="none" w:sz="0" w:space="0" w:color="auto"/>
                  </w:divBdr>
                </w:div>
              </w:divsChild>
            </w:div>
            <w:div w:id="1015959873">
              <w:marLeft w:val="0"/>
              <w:marRight w:val="0"/>
              <w:marTop w:val="0"/>
              <w:marBottom w:val="0"/>
              <w:divBdr>
                <w:top w:val="none" w:sz="0" w:space="0" w:color="auto"/>
                <w:left w:val="none" w:sz="0" w:space="0" w:color="auto"/>
                <w:bottom w:val="none" w:sz="0" w:space="0" w:color="auto"/>
                <w:right w:val="none" w:sz="0" w:space="0" w:color="auto"/>
              </w:divBdr>
              <w:divsChild>
                <w:div w:id="1562255951">
                  <w:marLeft w:val="0"/>
                  <w:marRight w:val="0"/>
                  <w:marTop w:val="0"/>
                  <w:marBottom w:val="0"/>
                  <w:divBdr>
                    <w:top w:val="none" w:sz="0" w:space="0" w:color="auto"/>
                    <w:left w:val="none" w:sz="0" w:space="0" w:color="auto"/>
                    <w:bottom w:val="none" w:sz="0" w:space="0" w:color="auto"/>
                    <w:right w:val="none" w:sz="0" w:space="0" w:color="auto"/>
                  </w:divBdr>
                </w:div>
              </w:divsChild>
            </w:div>
            <w:div w:id="1341932534">
              <w:marLeft w:val="0"/>
              <w:marRight w:val="0"/>
              <w:marTop w:val="0"/>
              <w:marBottom w:val="0"/>
              <w:divBdr>
                <w:top w:val="none" w:sz="0" w:space="0" w:color="auto"/>
                <w:left w:val="none" w:sz="0" w:space="0" w:color="auto"/>
                <w:bottom w:val="none" w:sz="0" w:space="0" w:color="auto"/>
                <w:right w:val="none" w:sz="0" w:space="0" w:color="auto"/>
              </w:divBdr>
              <w:divsChild>
                <w:div w:id="1202355371">
                  <w:marLeft w:val="0"/>
                  <w:marRight w:val="0"/>
                  <w:marTop w:val="0"/>
                  <w:marBottom w:val="0"/>
                  <w:divBdr>
                    <w:top w:val="none" w:sz="0" w:space="0" w:color="auto"/>
                    <w:left w:val="none" w:sz="0" w:space="0" w:color="auto"/>
                    <w:bottom w:val="none" w:sz="0" w:space="0" w:color="auto"/>
                    <w:right w:val="none" w:sz="0" w:space="0" w:color="auto"/>
                  </w:divBdr>
                </w:div>
              </w:divsChild>
            </w:div>
            <w:div w:id="784614624">
              <w:marLeft w:val="0"/>
              <w:marRight w:val="0"/>
              <w:marTop w:val="0"/>
              <w:marBottom w:val="0"/>
              <w:divBdr>
                <w:top w:val="none" w:sz="0" w:space="0" w:color="auto"/>
                <w:left w:val="none" w:sz="0" w:space="0" w:color="auto"/>
                <w:bottom w:val="none" w:sz="0" w:space="0" w:color="auto"/>
                <w:right w:val="none" w:sz="0" w:space="0" w:color="auto"/>
              </w:divBdr>
              <w:divsChild>
                <w:div w:id="1252931903">
                  <w:marLeft w:val="0"/>
                  <w:marRight w:val="0"/>
                  <w:marTop w:val="0"/>
                  <w:marBottom w:val="0"/>
                  <w:divBdr>
                    <w:top w:val="none" w:sz="0" w:space="0" w:color="auto"/>
                    <w:left w:val="none" w:sz="0" w:space="0" w:color="auto"/>
                    <w:bottom w:val="none" w:sz="0" w:space="0" w:color="auto"/>
                    <w:right w:val="none" w:sz="0" w:space="0" w:color="auto"/>
                  </w:divBdr>
                </w:div>
              </w:divsChild>
            </w:div>
            <w:div w:id="762342828">
              <w:marLeft w:val="0"/>
              <w:marRight w:val="0"/>
              <w:marTop w:val="0"/>
              <w:marBottom w:val="0"/>
              <w:divBdr>
                <w:top w:val="none" w:sz="0" w:space="0" w:color="auto"/>
                <w:left w:val="none" w:sz="0" w:space="0" w:color="auto"/>
                <w:bottom w:val="none" w:sz="0" w:space="0" w:color="auto"/>
                <w:right w:val="none" w:sz="0" w:space="0" w:color="auto"/>
              </w:divBdr>
              <w:divsChild>
                <w:div w:id="1547138524">
                  <w:marLeft w:val="0"/>
                  <w:marRight w:val="0"/>
                  <w:marTop w:val="0"/>
                  <w:marBottom w:val="0"/>
                  <w:divBdr>
                    <w:top w:val="none" w:sz="0" w:space="0" w:color="auto"/>
                    <w:left w:val="none" w:sz="0" w:space="0" w:color="auto"/>
                    <w:bottom w:val="none" w:sz="0" w:space="0" w:color="auto"/>
                    <w:right w:val="none" w:sz="0" w:space="0" w:color="auto"/>
                  </w:divBdr>
                </w:div>
              </w:divsChild>
            </w:div>
            <w:div w:id="1982154513">
              <w:marLeft w:val="0"/>
              <w:marRight w:val="0"/>
              <w:marTop w:val="0"/>
              <w:marBottom w:val="0"/>
              <w:divBdr>
                <w:top w:val="none" w:sz="0" w:space="0" w:color="auto"/>
                <w:left w:val="none" w:sz="0" w:space="0" w:color="auto"/>
                <w:bottom w:val="none" w:sz="0" w:space="0" w:color="auto"/>
                <w:right w:val="none" w:sz="0" w:space="0" w:color="auto"/>
              </w:divBdr>
              <w:divsChild>
                <w:div w:id="2070420104">
                  <w:marLeft w:val="0"/>
                  <w:marRight w:val="0"/>
                  <w:marTop w:val="0"/>
                  <w:marBottom w:val="0"/>
                  <w:divBdr>
                    <w:top w:val="none" w:sz="0" w:space="0" w:color="auto"/>
                    <w:left w:val="none" w:sz="0" w:space="0" w:color="auto"/>
                    <w:bottom w:val="none" w:sz="0" w:space="0" w:color="auto"/>
                    <w:right w:val="none" w:sz="0" w:space="0" w:color="auto"/>
                  </w:divBdr>
                </w:div>
              </w:divsChild>
            </w:div>
            <w:div w:id="1684478824">
              <w:marLeft w:val="0"/>
              <w:marRight w:val="0"/>
              <w:marTop w:val="0"/>
              <w:marBottom w:val="0"/>
              <w:divBdr>
                <w:top w:val="none" w:sz="0" w:space="0" w:color="auto"/>
                <w:left w:val="none" w:sz="0" w:space="0" w:color="auto"/>
                <w:bottom w:val="none" w:sz="0" w:space="0" w:color="auto"/>
                <w:right w:val="none" w:sz="0" w:space="0" w:color="auto"/>
              </w:divBdr>
              <w:divsChild>
                <w:div w:id="2147241368">
                  <w:marLeft w:val="0"/>
                  <w:marRight w:val="0"/>
                  <w:marTop w:val="0"/>
                  <w:marBottom w:val="0"/>
                  <w:divBdr>
                    <w:top w:val="none" w:sz="0" w:space="0" w:color="auto"/>
                    <w:left w:val="none" w:sz="0" w:space="0" w:color="auto"/>
                    <w:bottom w:val="none" w:sz="0" w:space="0" w:color="auto"/>
                    <w:right w:val="none" w:sz="0" w:space="0" w:color="auto"/>
                  </w:divBdr>
                </w:div>
              </w:divsChild>
            </w:div>
            <w:div w:id="1700009210">
              <w:marLeft w:val="0"/>
              <w:marRight w:val="0"/>
              <w:marTop w:val="0"/>
              <w:marBottom w:val="0"/>
              <w:divBdr>
                <w:top w:val="none" w:sz="0" w:space="0" w:color="auto"/>
                <w:left w:val="none" w:sz="0" w:space="0" w:color="auto"/>
                <w:bottom w:val="none" w:sz="0" w:space="0" w:color="auto"/>
                <w:right w:val="none" w:sz="0" w:space="0" w:color="auto"/>
              </w:divBdr>
              <w:divsChild>
                <w:div w:id="2140874547">
                  <w:marLeft w:val="0"/>
                  <w:marRight w:val="0"/>
                  <w:marTop w:val="0"/>
                  <w:marBottom w:val="0"/>
                  <w:divBdr>
                    <w:top w:val="none" w:sz="0" w:space="0" w:color="auto"/>
                    <w:left w:val="none" w:sz="0" w:space="0" w:color="auto"/>
                    <w:bottom w:val="none" w:sz="0" w:space="0" w:color="auto"/>
                    <w:right w:val="none" w:sz="0" w:space="0" w:color="auto"/>
                  </w:divBdr>
                </w:div>
              </w:divsChild>
            </w:div>
            <w:div w:id="1211722436">
              <w:marLeft w:val="0"/>
              <w:marRight w:val="0"/>
              <w:marTop w:val="0"/>
              <w:marBottom w:val="0"/>
              <w:divBdr>
                <w:top w:val="none" w:sz="0" w:space="0" w:color="auto"/>
                <w:left w:val="none" w:sz="0" w:space="0" w:color="auto"/>
                <w:bottom w:val="none" w:sz="0" w:space="0" w:color="auto"/>
                <w:right w:val="none" w:sz="0" w:space="0" w:color="auto"/>
              </w:divBdr>
              <w:divsChild>
                <w:div w:id="1493791874">
                  <w:marLeft w:val="0"/>
                  <w:marRight w:val="0"/>
                  <w:marTop w:val="0"/>
                  <w:marBottom w:val="0"/>
                  <w:divBdr>
                    <w:top w:val="none" w:sz="0" w:space="0" w:color="auto"/>
                    <w:left w:val="none" w:sz="0" w:space="0" w:color="auto"/>
                    <w:bottom w:val="none" w:sz="0" w:space="0" w:color="auto"/>
                    <w:right w:val="none" w:sz="0" w:space="0" w:color="auto"/>
                  </w:divBdr>
                </w:div>
              </w:divsChild>
            </w:div>
            <w:div w:id="61367686">
              <w:marLeft w:val="0"/>
              <w:marRight w:val="0"/>
              <w:marTop w:val="0"/>
              <w:marBottom w:val="0"/>
              <w:divBdr>
                <w:top w:val="none" w:sz="0" w:space="0" w:color="auto"/>
                <w:left w:val="none" w:sz="0" w:space="0" w:color="auto"/>
                <w:bottom w:val="none" w:sz="0" w:space="0" w:color="auto"/>
                <w:right w:val="none" w:sz="0" w:space="0" w:color="auto"/>
              </w:divBdr>
              <w:divsChild>
                <w:div w:id="2087681453">
                  <w:marLeft w:val="0"/>
                  <w:marRight w:val="0"/>
                  <w:marTop w:val="0"/>
                  <w:marBottom w:val="0"/>
                  <w:divBdr>
                    <w:top w:val="none" w:sz="0" w:space="0" w:color="auto"/>
                    <w:left w:val="none" w:sz="0" w:space="0" w:color="auto"/>
                    <w:bottom w:val="none" w:sz="0" w:space="0" w:color="auto"/>
                    <w:right w:val="none" w:sz="0" w:space="0" w:color="auto"/>
                  </w:divBdr>
                </w:div>
              </w:divsChild>
            </w:div>
            <w:div w:id="1759016173">
              <w:marLeft w:val="0"/>
              <w:marRight w:val="0"/>
              <w:marTop w:val="0"/>
              <w:marBottom w:val="0"/>
              <w:divBdr>
                <w:top w:val="none" w:sz="0" w:space="0" w:color="auto"/>
                <w:left w:val="none" w:sz="0" w:space="0" w:color="auto"/>
                <w:bottom w:val="none" w:sz="0" w:space="0" w:color="auto"/>
                <w:right w:val="none" w:sz="0" w:space="0" w:color="auto"/>
              </w:divBdr>
              <w:divsChild>
                <w:div w:id="1844052624">
                  <w:marLeft w:val="0"/>
                  <w:marRight w:val="0"/>
                  <w:marTop w:val="0"/>
                  <w:marBottom w:val="0"/>
                  <w:divBdr>
                    <w:top w:val="none" w:sz="0" w:space="0" w:color="auto"/>
                    <w:left w:val="none" w:sz="0" w:space="0" w:color="auto"/>
                    <w:bottom w:val="none" w:sz="0" w:space="0" w:color="auto"/>
                    <w:right w:val="none" w:sz="0" w:space="0" w:color="auto"/>
                  </w:divBdr>
                </w:div>
              </w:divsChild>
            </w:div>
            <w:div w:id="1610700618">
              <w:marLeft w:val="0"/>
              <w:marRight w:val="0"/>
              <w:marTop w:val="0"/>
              <w:marBottom w:val="0"/>
              <w:divBdr>
                <w:top w:val="none" w:sz="0" w:space="0" w:color="auto"/>
                <w:left w:val="none" w:sz="0" w:space="0" w:color="auto"/>
                <w:bottom w:val="none" w:sz="0" w:space="0" w:color="auto"/>
                <w:right w:val="none" w:sz="0" w:space="0" w:color="auto"/>
              </w:divBdr>
              <w:divsChild>
                <w:div w:id="1678271764">
                  <w:marLeft w:val="0"/>
                  <w:marRight w:val="0"/>
                  <w:marTop w:val="0"/>
                  <w:marBottom w:val="0"/>
                  <w:divBdr>
                    <w:top w:val="none" w:sz="0" w:space="0" w:color="auto"/>
                    <w:left w:val="none" w:sz="0" w:space="0" w:color="auto"/>
                    <w:bottom w:val="none" w:sz="0" w:space="0" w:color="auto"/>
                    <w:right w:val="none" w:sz="0" w:space="0" w:color="auto"/>
                  </w:divBdr>
                </w:div>
              </w:divsChild>
            </w:div>
            <w:div w:id="1039889655">
              <w:marLeft w:val="0"/>
              <w:marRight w:val="0"/>
              <w:marTop w:val="0"/>
              <w:marBottom w:val="0"/>
              <w:divBdr>
                <w:top w:val="none" w:sz="0" w:space="0" w:color="auto"/>
                <w:left w:val="none" w:sz="0" w:space="0" w:color="auto"/>
                <w:bottom w:val="none" w:sz="0" w:space="0" w:color="auto"/>
                <w:right w:val="none" w:sz="0" w:space="0" w:color="auto"/>
              </w:divBdr>
              <w:divsChild>
                <w:div w:id="1575625215">
                  <w:marLeft w:val="0"/>
                  <w:marRight w:val="0"/>
                  <w:marTop w:val="0"/>
                  <w:marBottom w:val="0"/>
                  <w:divBdr>
                    <w:top w:val="none" w:sz="0" w:space="0" w:color="auto"/>
                    <w:left w:val="none" w:sz="0" w:space="0" w:color="auto"/>
                    <w:bottom w:val="none" w:sz="0" w:space="0" w:color="auto"/>
                    <w:right w:val="none" w:sz="0" w:space="0" w:color="auto"/>
                  </w:divBdr>
                </w:div>
              </w:divsChild>
            </w:div>
            <w:div w:id="1101073656">
              <w:marLeft w:val="0"/>
              <w:marRight w:val="0"/>
              <w:marTop w:val="0"/>
              <w:marBottom w:val="0"/>
              <w:divBdr>
                <w:top w:val="none" w:sz="0" w:space="0" w:color="auto"/>
                <w:left w:val="none" w:sz="0" w:space="0" w:color="auto"/>
                <w:bottom w:val="none" w:sz="0" w:space="0" w:color="auto"/>
                <w:right w:val="none" w:sz="0" w:space="0" w:color="auto"/>
              </w:divBdr>
              <w:divsChild>
                <w:div w:id="1398439089">
                  <w:marLeft w:val="0"/>
                  <w:marRight w:val="0"/>
                  <w:marTop w:val="0"/>
                  <w:marBottom w:val="0"/>
                  <w:divBdr>
                    <w:top w:val="none" w:sz="0" w:space="0" w:color="auto"/>
                    <w:left w:val="none" w:sz="0" w:space="0" w:color="auto"/>
                    <w:bottom w:val="none" w:sz="0" w:space="0" w:color="auto"/>
                    <w:right w:val="none" w:sz="0" w:space="0" w:color="auto"/>
                  </w:divBdr>
                </w:div>
              </w:divsChild>
            </w:div>
            <w:div w:id="445851166">
              <w:marLeft w:val="0"/>
              <w:marRight w:val="0"/>
              <w:marTop w:val="0"/>
              <w:marBottom w:val="0"/>
              <w:divBdr>
                <w:top w:val="none" w:sz="0" w:space="0" w:color="auto"/>
                <w:left w:val="none" w:sz="0" w:space="0" w:color="auto"/>
                <w:bottom w:val="none" w:sz="0" w:space="0" w:color="auto"/>
                <w:right w:val="none" w:sz="0" w:space="0" w:color="auto"/>
              </w:divBdr>
              <w:divsChild>
                <w:div w:id="387384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8013537">
      <w:bodyDiv w:val="1"/>
      <w:marLeft w:val="0"/>
      <w:marRight w:val="0"/>
      <w:marTop w:val="0"/>
      <w:marBottom w:val="0"/>
      <w:divBdr>
        <w:top w:val="none" w:sz="0" w:space="0" w:color="auto"/>
        <w:left w:val="none" w:sz="0" w:space="0" w:color="auto"/>
        <w:bottom w:val="none" w:sz="0" w:space="0" w:color="auto"/>
        <w:right w:val="none" w:sz="0" w:space="0" w:color="auto"/>
      </w:divBdr>
      <w:divsChild>
        <w:div w:id="1742871762">
          <w:marLeft w:val="0"/>
          <w:marRight w:val="0"/>
          <w:marTop w:val="0"/>
          <w:marBottom w:val="0"/>
          <w:divBdr>
            <w:top w:val="none" w:sz="0" w:space="0" w:color="auto"/>
            <w:left w:val="none" w:sz="0" w:space="0" w:color="auto"/>
            <w:bottom w:val="none" w:sz="0" w:space="0" w:color="auto"/>
            <w:right w:val="none" w:sz="0" w:space="0" w:color="auto"/>
          </w:divBdr>
          <w:divsChild>
            <w:div w:id="421606183">
              <w:marLeft w:val="0"/>
              <w:marRight w:val="0"/>
              <w:marTop w:val="0"/>
              <w:marBottom w:val="0"/>
              <w:divBdr>
                <w:top w:val="none" w:sz="0" w:space="0" w:color="auto"/>
                <w:left w:val="none" w:sz="0" w:space="0" w:color="auto"/>
                <w:bottom w:val="none" w:sz="0" w:space="0" w:color="auto"/>
                <w:right w:val="none" w:sz="0" w:space="0" w:color="auto"/>
              </w:divBdr>
              <w:divsChild>
                <w:div w:id="1313751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sif-udd.dk/img/uploads/2/sv.jpeg" TargetMode="Externa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g"/><Relationship Id="rId5" Type="http://schemas.openxmlformats.org/officeDocument/2006/relationships/footnotes" Target="footnotes.xml"/><Relationship Id="rId10" Type="http://schemas.openxmlformats.org/officeDocument/2006/relationships/image" Target="media/image3.jpg"/><Relationship Id="rId4" Type="http://schemas.openxmlformats.org/officeDocument/2006/relationships/webSettings" Target="webSettings.xml"/><Relationship Id="rId9" Type="http://schemas.openxmlformats.org/officeDocument/2006/relationships/image" Target="media/image2.tiff"/><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6</Pages>
  <Words>1240</Words>
  <Characters>7570</Characters>
  <Application>Microsoft Office Word</Application>
  <DocSecurity>0</DocSecurity>
  <Lines>63</Lines>
  <Paragraphs>17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8793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Martin Sand Madsen</dc:creator>
  <cp:keywords/>
  <dc:description/>
  <cp:lastModifiedBy>Lisa Ezekiassen</cp:lastModifiedBy>
  <cp:revision>3</cp:revision>
  <dcterms:created xsi:type="dcterms:W3CDTF">2020-08-21T13:56:00Z</dcterms:created>
  <dcterms:modified xsi:type="dcterms:W3CDTF">2022-03-31T15:46:00Z</dcterms:modified>
</cp:coreProperties>
</file>